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13B" w:rsidRDefault="002512FD">
      <w:pPr>
        <w:widowControl w:val="0"/>
        <w:spacing w:line="240" w:lineRule="auto"/>
        <w:ind w:left="3999"/>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Pr>
          <w:rFonts w:ascii="Times New Roman" w:eastAsia="Times New Roman" w:hAnsi="Times New Roman" w:cs="Times New Roman"/>
          <w:noProof/>
          <w:sz w:val="20"/>
          <w:szCs w:val="20"/>
        </w:rPr>
        <mc:AlternateContent>
          <mc:Choice Requires="wpg">
            <w:drawing>
              <wp:inline distT="0" distB="0" distL="0" distR="0">
                <wp:extent cx="350520" cy="347345"/>
                <wp:effectExtent l="0" t="0" r="0" b="0"/>
                <wp:docPr id="1" name="Grupo 1"/>
                <wp:cNvGraphicFramePr/>
                <a:graphic xmlns:a="http://schemas.openxmlformats.org/drawingml/2006/main">
                  <a:graphicData uri="http://schemas.microsoft.com/office/word/2010/wordprocessingGroup">
                    <wpg:wgp>
                      <wpg:cNvGrpSpPr/>
                      <wpg:grpSpPr>
                        <a:xfrm>
                          <a:off x="0" y="0"/>
                          <a:ext cx="350520" cy="347345"/>
                          <a:chOff x="5170725" y="3606325"/>
                          <a:chExt cx="350525" cy="347350"/>
                        </a:xfrm>
                      </wpg:grpSpPr>
                      <wpg:grpSp>
                        <wpg:cNvPr id="2" name="Grupo 2"/>
                        <wpg:cNvGrpSpPr/>
                        <wpg:grpSpPr>
                          <a:xfrm>
                            <a:off x="5170733" y="3606328"/>
                            <a:ext cx="350520" cy="347345"/>
                            <a:chOff x="-7" y="0"/>
                            <a:chExt cx="350520" cy="347345"/>
                          </a:xfrm>
                        </wpg:grpSpPr>
                        <wps:wsp>
                          <wps:cNvPr id="3" name="Rectángulo 3"/>
                          <wps:cNvSpPr/>
                          <wps:spPr>
                            <a:xfrm>
                              <a:off x="0" y="0"/>
                              <a:ext cx="350500" cy="347325"/>
                            </a:xfrm>
                            <a:prstGeom prst="rect">
                              <a:avLst/>
                            </a:prstGeom>
                            <a:noFill/>
                            <a:ln>
                              <a:noFill/>
                            </a:ln>
                          </wps:spPr>
                          <wps:txbx>
                            <w:txbxContent>
                              <w:p w:rsidR="00BE313B" w:rsidRDefault="00BE313B">
                                <w:pPr>
                                  <w:spacing w:line="240" w:lineRule="auto"/>
                                  <w:textDirection w:val="btLr"/>
                                </w:pPr>
                              </w:p>
                            </w:txbxContent>
                          </wps:txbx>
                          <wps:bodyPr spcFirstLastPara="1" wrap="square" lIns="91425" tIns="91425" rIns="91425" bIns="91425" anchor="ctr" anchorCtr="0">
                            <a:noAutofit/>
                          </wps:bodyPr>
                        </wps:wsp>
                        <wps:wsp>
                          <wps:cNvPr id="4" name="Forma libre: forma 4"/>
                          <wps:cNvSpPr/>
                          <wps:spPr>
                            <a:xfrm>
                              <a:off x="-7" y="0"/>
                              <a:ext cx="350520" cy="347345"/>
                            </a:xfrm>
                            <a:custGeom>
                              <a:avLst/>
                              <a:gdLst/>
                              <a:ahLst/>
                              <a:cxnLst/>
                              <a:rect l="l" t="t" r="r" b="b"/>
                              <a:pathLst>
                                <a:path w="350520" h="347345" extrusionOk="0">
                                  <a:moveTo>
                                    <a:pt x="174637" y="347154"/>
                                  </a:moveTo>
                                  <a:lnTo>
                                    <a:pt x="130784" y="341249"/>
                                  </a:lnTo>
                                  <a:lnTo>
                                    <a:pt x="91376" y="324586"/>
                                  </a:lnTo>
                                  <a:lnTo>
                                    <a:pt x="57988" y="298742"/>
                                  </a:lnTo>
                                  <a:lnTo>
                                    <a:pt x="32194" y="265290"/>
                                  </a:lnTo>
                                  <a:lnTo>
                                    <a:pt x="15557" y="225818"/>
                                  </a:lnTo>
                                  <a:lnTo>
                                    <a:pt x="9664" y="181876"/>
                                  </a:lnTo>
                                  <a:lnTo>
                                    <a:pt x="9664" y="174955"/>
                                  </a:lnTo>
                                  <a:lnTo>
                                    <a:pt x="10350" y="172199"/>
                                  </a:lnTo>
                                  <a:lnTo>
                                    <a:pt x="9664" y="168732"/>
                                  </a:lnTo>
                                  <a:lnTo>
                                    <a:pt x="9664" y="162509"/>
                                  </a:lnTo>
                                  <a:lnTo>
                                    <a:pt x="15557" y="118579"/>
                                  </a:lnTo>
                                  <a:lnTo>
                                    <a:pt x="32194" y="79095"/>
                                  </a:lnTo>
                                  <a:lnTo>
                                    <a:pt x="57988" y="45643"/>
                                  </a:lnTo>
                                  <a:lnTo>
                                    <a:pt x="91376" y="19799"/>
                                  </a:lnTo>
                                  <a:lnTo>
                                    <a:pt x="130784" y="3149"/>
                                  </a:lnTo>
                                  <a:lnTo>
                                    <a:pt x="154089" y="0"/>
                                  </a:lnTo>
                                  <a:lnTo>
                                    <a:pt x="86410" y="21082"/>
                                  </a:lnTo>
                                  <a:lnTo>
                                    <a:pt x="51079" y="48412"/>
                                  </a:lnTo>
                                  <a:lnTo>
                                    <a:pt x="23799" y="83807"/>
                                  </a:lnTo>
                                  <a:lnTo>
                                    <a:pt x="6223" y="125615"/>
                                  </a:lnTo>
                                  <a:lnTo>
                                    <a:pt x="0" y="172199"/>
                                  </a:lnTo>
                                  <a:lnTo>
                                    <a:pt x="6223" y="218770"/>
                                  </a:lnTo>
                                  <a:lnTo>
                                    <a:pt x="23799" y="260578"/>
                                  </a:lnTo>
                                  <a:lnTo>
                                    <a:pt x="51079" y="295973"/>
                                  </a:lnTo>
                                  <a:lnTo>
                                    <a:pt x="86410" y="323303"/>
                                  </a:lnTo>
                                  <a:lnTo>
                                    <a:pt x="128155" y="340918"/>
                                  </a:lnTo>
                                  <a:lnTo>
                                    <a:pt x="174637" y="347154"/>
                                  </a:lnTo>
                                  <a:close/>
                                </a:path>
                                <a:path w="350520" h="347345" extrusionOk="0">
                                  <a:moveTo>
                                    <a:pt x="349973" y="172199"/>
                                  </a:moveTo>
                                  <a:lnTo>
                                    <a:pt x="343700" y="125615"/>
                                  </a:lnTo>
                                  <a:lnTo>
                                    <a:pt x="325996" y="83807"/>
                                  </a:lnTo>
                                  <a:lnTo>
                                    <a:pt x="298551" y="48412"/>
                                  </a:lnTo>
                                  <a:lnTo>
                                    <a:pt x="263042" y="21082"/>
                                  </a:lnTo>
                                  <a:lnTo>
                                    <a:pt x="221183" y="3479"/>
                                  </a:lnTo>
                                  <a:lnTo>
                                    <a:pt x="195287" y="0"/>
                                  </a:lnTo>
                                  <a:lnTo>
                                    <a:pt x="218554" y="3149"/>
                                  </a:lnTo>
                                  <a:lnTo>
                                    <a:pt x="258089" y="19799"/>
                                  </a:lnTo>
                                  <a:lnTo>
                                    <a:pt x="291642" y="45643"/>
                                  </a:lnTo>
                                  <a:lnTo>
                                    <a:pt x="317601" y="79095"/>
                                  </a:lnTo>
                                  <a:lnTo>
                                    <a:pt x="334365" y="118579"/>
                                  </a:lnTo>
                                  <a:lnTo>
                                    <a:pt x="340309" y="162509"/>
                                  </a:lnTo>
                                  <a:lnTo>
                                    <a:pt x="340309" y="165277"/>
                                  </a:lnTo>
                                  <a:lnTo>
                                    <a:pt x="339623" y="168732"/>
                                  </a:lnTo>
                                  <a:lnTo>
                                    <a:pt x="339623" y="174955"/>
                                  </a:lnTo>
                                  <a:lnTo>
                                    <a:pt x="340309" y="178422"/>
                                  </a:lnTo>
                                  <a:lnTo>
                                    <a:pt x="340309" y="181876"/>
                                  </a:lnTo>
                                  <a:lnTo>
                                    <a:pt x="334365" y="225818"/>
                                  </a:lnTo>
                                  <a:lnTo>
                                    <a:pt x="317601" y="265290"/>
                                  </a:lnTo>
                                  <a:lnTo>
                                    <a:pt x="291642" y="298742"/>
                                  </a:lnTo>
                                  <a:lnTo>
                                    <a:pt x="258089" y="324586"/>
                                  </a:lnTo>
                                  <a:lnTo>
                                    <a:pt x="218554" y="341249"/>
                                  </a:lnTo>
                                  <a:lnTo>
                                    <a:pt x="174637" y="347154"/>
                                  </a:lnTo>
                                  <a:lnTo>
                                    <a:pt x="221183" y="340918"/>
                                  </a:lnTo>
                                  <a:lnTo>
                                    <a:pt x="263042" y="323303"/>
                                  </a:lnTo>
                                  <a:lnTo>
                                    <a:pt x="298551" y="295973"/>
                                  </a:lnTo>
                                  <a:lnTo>
                                    <a:pt x="325996" y="260578"/>
                                  </a:lnTo>
                                  <a:lnTo>
                                    <a:pt x="343700" y="218770"/>
                                  </a:lnTo>
                                  <a:lnTo>
                                    <a:pt x="349973" y="172199"/>
                                  </a:lnTo>
                                  <a:close/>
                                </a:path>
                              </a:pathLst>
                            </a:custGeom>
                            <a:solidFill>
                              <a:srgbClr val="97BAE3"/>
                            </a:solidFill>
                            <a:ln>
                              <a:noFill/>
                            </a:ln>
                          </wps:spPr>
                          <wps:bodyPr spcFirstLastPara="1" wrap="square" lIns="91425" tIns="91425" rIns="91425" bIns="91425" anchor="ctr" anchorCtr="0">
                            <a:noAutofit/>
                          </wps:bodyPr>
                        </wps:wsp>
                        <wps:wsp>
                          <wps:cNvPr id="5" name="Forma libre: forma 5"/>
                          <wps:cNvSpPr/>
                          <wps:spPr>
                            <a:xfrm>
                              <a:off x="9657" y="0"/>
                              <a:ext cx="330835" cy="347345"/>
                            </a:xfrm>
                            <a:custGeom>
                              <a:avLst/>
                              <a:gdLst/>
                              <a:ahLst/>
                              <a:cxnLst/>
                              <a:rect l="l" t="t" r="r" b="b"/>
                              <a:pathLst>
                                <a:path w="330835" h="347345" extrusionOk="0">
                                  <a:moveTo>
                                    <a:pt x="330644" y="178422"/>
                                  </a:moveTo>
                                  <a:lnTo>
                                    <a:pt x="329958" y="174955"/>
                                  </a:lnTo>
                                  <a:lnTo>
                                    <a:pt x="329958" y="172199"/>
                                  </a:lnTo>
                                  <a:lnTo>
                                    <a:pt x="319417" y="221564"/>
                                  </a:lnTo>
                                  <a:lnTo>
                                    <a:pt x="295236" y="264299"/>
                                  </a:lnTo>
                                  <a:lnTo>
                                    <a:pt x="259829" y="297916"/>
                                  </a:lnTo>
                                  <a:lnTo>
                                    <a:pt x="215595" y="319900"/>
                                  </a:lnTo>
                                  <a:lnTo>
                                    <a:pt x="164973" y="327787"/>
                                  </a:lnTo>
                                  <a:lnTo>
                                    <a:pt x="114693" y="319900"/>
                                  </a:lnTo>
                                  <a:lnTo>
                                    <a:pt x="70662" y="297916"/>
                                  </a:lnTo>
                                  <a:lnTo>
                                    <a:pt x="35356" y="264299"/>
                                  </a:lnTo>
                                  <a:lnTo>
                                    <a:pt x="11214" y="221564"/>
                                  </a:lnTo>
                                  <a:lnTo>
                                    <a:pt x="685" y="172199"/>
                                  </a:lnTo>
                                  <a:lnTo>
                                    <a:pt x="0" y="174955"/>
                                  </a:lnTo>
                                  <a:lnTo>
                                    <a:pt x="0" y="181876"/>
                                  </a:lnTo>
                                  <a:lnTo>
                                    <a:pt x="5892" y="225818"/>
                                  </a:lnTo>
                                  <a:lnTo>
                                    <a:pt x="22529" y="265290"/>
                                  </a:lnTo>
                                  <a:lnTo>
                                    <a:pt x="48323" y="298742"/>
                                  </a:lnTo>
                                  <a:lnTo>
                                    <a:pt x="81711" y="324586"/>
                                  </a:lnTo>
                                  <a:lnTo>
                                    <a:pt x="121119" y="341249"/>
                                  </a:lnTo>
                                  <a:lnTo>
                                    <a:pt x="164973" y="347154"/>
                                  </a:lnTo>
                                  <a:lnTo>
                                    <a:pt x="208889" y="341249"/>
                                  </a:lnTo>
                                  <a:lnTo>
                                    <a:pt x="248424" y="324586"/>
                                  </a:lnTo>
                                  <a:lnTo>
                                    <a:pt x="281978" y="298742"/>
                                  </a:lnTo>
                                  <a:lnTo>
                                    <a:pt x="307936" y="265290"/>
                                  </a:lnTo>
                                  <a:lnTo>
                                    <a:pt x="324700" y="225818"/>
                                  </a:lnTo>
                                  <a:lnTo>
                                    <a:pt x="330644" y="181876"/>
                                  </a:lnTo>
                                  <a:lnTo>
                                    <a:pt x="330644" y="178422"/>
                                  </a:lnTo>
                                  <a:close/>
                                </a:path>
                                <a:path w="330835" h="347345" extrusionOk="0">
                                  <a:moveTo>
                                    <a:pt x="330644" y="162509"/>
                                  </a:moveTo>
                                  <a:lnTo>
                                    <a:pt x="324700" y="118579"/>
                                  </a:lnTo>
                                  <a:lnTo>
                                    <a:pt x="307936" y="79095"/>
                                  </a:lnTo>
                                  <a:lnTo>
                                    <a:pt x="281978" y="45643"/>
                                  </a:lnTo>
                                  <a:lnTo>
                                    <a:pt x="248424" y="19799"/>
                                  </a:lnTo>
                                  <a:lnTo>
                                    <a:pt x="208889" y="3149"/>
                                  </a:lnTo>
                                  <a:lnTo>
                                    <a:pt x="185547" y="0"/>
                                  </a:lnTo>
                                  <a:lnTo>
                                    <a:pt x="144424" y="0"/>
                                  </a:lnTo>
                                  <a:lnTo>
                                    <a:pt x="81711" y="19799"/>
                                  </a:lnTo>
                                  <a:lnTo>
                                    <a:pt x="48323" y="45643"/>
                                  </a:lnTo>
                                  <a:lnTo>
                                    <a:pt x="22529" y="79095"/>
                                  </a:lnTo>
                                  <a:lnTo>
                                    <a:pt x="5892" y="118579"/>
                                  </a:lnTo>
                                  <a:lnTo>
                                    <a:pt x="0" y="162509"/>
                                  </a:lnTo>
                                  <a:lnTo>
                                    <a:pt x="0" y="168732"/>
                                  </a:lnTo>
                                  <a:lnTo>
                                    <a:pt x="685" y="172199"/>
                                  </a:lnTo>
                                  <a:lnTo>
                                    <a:pt x="11214" y="122555"/>
                                  </a:lnTo>
                                  <a:lnTo>
                                    <a:pt x="35356" y="79781"/>
                                  </a:lnTo>
                                  <a:lnTo>
                                    <a:pt x="70662" y="46278"/>
                                  </a:lnTo>
                                  <a:lnTo>
                                    <a:pt x="114693" y="24422"/>
                                  </a:lnTo>
                                  <a:lnTo>
                                    <a:pt x="164973" y="16598"/>
                                  </a:lnTo>
                                  <a:lnTo>
                                    <a:pt x="215595" y="24422"/>
                                  </a:lnTo>
                                  <a:lnTo>
                                    <a:pt x="259829" y="46278"/>
                                  </a:lnTo>
                                  <a:lnTo>
                                    <a:pt x="295236" y="79781"/>
                                  </a:lnTo>
                                  <a:lnTo>
                                    <a:pt x="319417" y="122555"/>
                                  </a:lnTo>
                                  <a:lnTo>
                                    <a:pt x="329958" y="172199"/>
                                  </a:lnTo>
                                  <a:lnTo>
                                    <a:pt x="329958" y="168732"/>
                                  </a:lnTo>
                                  <a:lnTo>
                                    <a:pt x="330644" y="165277"/>
                                  </a:lnTo>
                                  <a:lnTo>
                                    <a:pt x="330644" y="162509"/>
                                  </a:lnTo>
                                  <a:close/>
                                </a:path>
                              </a:pathLst>
                            </a:custGeom>
                            <a:solidFill>
                              <a:srgbClr val="4F90CC"/>
                            </a:solidFill>
                            <a:ln>
                              <a:noFill/>
                            </a:ln>
                          </wps:spPr>
                          <wps:bodyPr spcFirstLastPara="1" wrap="square" lIns="91425" tIns="91425" rIns="91425" bIns="91425" anchor="ctr" anchorCtr="0">
                            <a:noAutofit/>
                          </wps:bodyPr>
                        </wps:wsp>
                        <wps:wsp>
                          <wps:cNvPr id="6" name="Forma libre: forma 6"/>
                          <wps:cNvSpPr/>
                          <wps:spPr>
                            <a:xfrm>
                              <a:off x="10354" y="16596"/>
                              <a:ext cx="329565" cy="311785"/>
                            </a:xfrm>
                            <a:custGeom>
                              <a:avLst/>
                              <a:gdLst/>
                              <a:ahLst/>
                              <a:cxnLst/>
                              <a:rect l="l" t="t" r="r" b="b"/>
                              <a:pathLst>
                                <a:path w="329565" h="311785" extrusionOk="0">
                                  <a:moveTo>
                                    <a:pt x="164286" y="311184"/>
                                  </a:moveTo>
                                  <a:lnTo>
                                    <a:pt x="114000" y="303301"/>
                                  </a:lnTo>
                                  <a:lnTo>
                                    <a:pt x="69977" y="281311"/>
                                  </a:lnTo>
                                  <a:lnTo>
                                    <a:pt x="34668" y="247703"/>
                                  </a:lnTo>
                                  <a:lnTo>
                                    <a:pt x="10525" y="204967"/>
                                  </a:lnTo>
                                  <a:lnTo>
                                    <a:pt x="0" y="155592"/>
                                  </a:lnTo>
                                  <a:lnTo>
                                    <a:pt x="10525" y="105952"/>
                                  </a:lnTo>
                                  <a:lnTo>
                                    <a:pt x="34668" y="63182"/>
                                  </a:lnTo>
                                  <a:lnTo>
                                    <a:pt x="69977" y="29674"/>
                                  </a:lnTo>
                                  <a:lnTo>
                                    <a:pt x="114000" y="7816"/>
                                  </a:lnTo>
                                  <a:lnTo>
                                    <a:pt x="164286" y="0"/>
                                  </a:lnTo>
                                  <a:lnTo>
                                    <a:pt x="214908" y="7816"/>
                                  </a:lnTo>
                                  <a:lnTo>
                                    <a:pt x="259136" y="29674"/>
                                  </a:lnTo>
                                  <a:lnTo>
                                    <a:pt x="294550" y="63182"/>
                                  </a:lnTo>
                                  <a:lnTo>
                                    <a:pt x="318732" y="105952"/>
                                  </a:lnTo>
                                  <a:lnTo>
                                    <a:pt x="329263" y="155592"/>
                                  </a:lnTo>
                                  <a:lnTo>
                                    <a:pt x="318732" y="204967"/>
                                  </a:lnTo>
                                  <a:lnTo>
                                    <a:pt x="294550" y="247703"/>
                                  </a:lnTo>
                                  <a:lnTo>
                                    <a:pt x="259136" y="281311"/>
                                  </a:lnTo>
                                  <a:lnTo>
                                    <a:pt x="214908" y="303301"/>
                                  </a:lnTo>
                                  <a:lnTo>
                                    <a:pt x="164286" y="311184"/>
                                  </a:lnTo>
                                  <a:close/>
                                </a:path>
                              </a:pathLst>
                            </a:custGeom>
                            <a:solidFill>
                              <a:srgbClr val="1275BF"/>
                            </a:solidFill>
                            <a:ln>
                              <a:noFill/>
                            </a:ln>
                          </wps:spPr>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5">
                              <a:alphaModFix/>
                            </a:blip>
                            <a:srcRect/>
                            <a:stretch/>
                          </pic:blipFill>
                          <pic:spPr>
                            <a:xfrm>
                              <a:off x="109063" y="51172"/>
                              <a:ext cx="131843" cy="245490"/>
                            </a:xfrm>
                            <a:prstGeom prst="rect">
                              <a:avLst/>
                            </a:prstGeom>
                            <a:noFill/>
                            <a:ln>
                              <a:noFill/>
                            </a:ln>
                          </pic:spPr>
                        </pic:pic>
                      </wpg:grpSp>
                    </wpg:wgp>
                  </a:graphicData>
                </a:graphic>
              </wp:inline>
            </w:drawing>
          </mc:Choice>
          <mc:Fallback>
            <w:pict>
              <v:group id="Grupo 1" o:spid="_x0000_s1026" style="width:27.6pt;height:27.35pt;mso-position-horizontal-relative:char;mso-position-vertical-relative:line" coordorigin="51707,36063" coordsize="3505,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">
                <v:group id="Grupo 2" o:spid="_x0000_s1027" style="position:absolute;left:51707;top:36063;width:3505;height:3473" coordorigin="-7" coordsize="35052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3" o:spid="_x0000_s1028" style="position:absolute;width:350500;height:34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BE313B" w:rsidRDefault="00BE313B">
                          <w:pPr>
                            <w:spacing w:line="240" w:lineRule="auto"/>
                            <w:textDirection w:val="btLr"/>
                          </w:pPr>
                        </w:p>
                      </w:txbxContent>
                    </v:textbox>
                  </v:rect>
                  <v:shape id="Forma libre: forma 4" o:spid="_x0000_s1029" style="position:absolute;left:-7;width:350520;height:347345;visibility:visible;mso-wrap-style:square;v-text-anchor:middle" coordsize="35052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" path="m174637,347154r-43853,-5905l91376,324586,57988,298742,32194,265290,15557,225818,9664,181876r,-6921l10350,172199r-686,-3467l9664,162509r5893,-43930l32194,79095,57988,45643,91376,19799,130784,3149,154089,,86410,21082,51079,48412,23799,83807,6223,125615,,172199r6223,46571l23799,260578r27280,35395l86410,323303r41745,17615l174637,347154xem349973,172199r-6273,-46584l325996,83807,298551,48412,263042,21082,221183,3479,195287,r23267,3149l258089,19799r33553,25844l317601,79095r16764,39484l340309,162509r,2768l339623,168732r,6223l340309,178422r,3454l334365,225818r-16764,39472l291642,298742r-33553,25844l218554,341249r-43917,5905l221183,340918r41859,-17615l298551,295973r27445,-35395l343700,218770r6273,-46571xe" fillcolor="#97bae3" stroked="f">
                    <v:path arrowok="t" o:extrusionok="f"/>
                  </v:shape>
                  <v:shape id="Forma libre: forma 5" o:spid="_x0000_s1030" style="position:absolute;left:9657;width:330835;height:347345;visibility:visible;mso-wrap-style:square;v-text-anchor:middle" coordsize="33083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" path="m330644,178422r-686,-3467l329958,172199r-10541,49365l295236,264299r-35407,33617l215595,319900r-50622,7887l114693,319900,70662,297916,35356,264299,11214,221564,685,172199,,174955r,6921l5892,225818r16637,39472l48323,298742r33388,25844l121119,341249r43854,5905l208889,341249r39535,-16663l281978,298742r25958,-33452l324700,225818r5944,-43942l330644,178422xem330644,162509r-5944,-43930l307936,79095,281978,45643,248424,19799,208889,3149,185547,,144424,,81711,19799,48323,45643,22529,79095,5892,118579,,162509r,6223l685,172199,11214,122555,35356,79781,70662,46278,114693,24422r50280,-7824l215595,24422r44234,21856l295236,79781r24181,42774l329958,172199r,-3467l330644,165277r,-2768xe" fillcolor="#4f90cc" stroked="f">
                    <v:path arrowok="t" o:extrusionok="f"/>
                  </v:shape>
                  <v:shape id="Forma libre: forma 6" o:spid="_x0000_s1031" style="position:absolute;left:10354;top:16596;width:329565;height:311785;visibility:visible;mso-wrap-style:square;v-text-anchor:middle" coordsize="32956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" path="m164286,311184r-50286,-7883l69977,281311,34668,247703,10525,204967,,155592,10525,105952,34668,63182,69977,29674,114000,7816,164286,r50622,7816l259136,29674r35414,33508l318732,105952r10531,49640l318732,204967r-24182,42736l259136,281311r-44228,21990l164286,311184xe" fillcolor="#1275bf"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109063;top:51172;width:131843;height:2454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">
                    <v:imagedata r:id="rId6" o:title=""/>
                  </v:shape>
                </v:group>
                <w10:anchorlock/>
              </v:group>
            </w:pict>
          </mc:Fallback>
        </mc:AlternateContent>
      </w:r>
    </w:p>
    <w:p w:rsidR="00BE313B" w:rsidRDefault="002512FD">
      <w:pPr>
        <w:widowControl w:val="0"/>
        <w:spacing w:before="1" w:line="240" w:lineRule="auto"/>
        <w:rPr>
          <w:rFonts w:ascii="Times New Roman" w:eastAsia="Times New Roman" w:hAnsi="Times New Roman" w:cs="Times New Roman"/>
          <w:sz w:val="5"/>
          <w:szCs w:val="5"/>
        </w:rPr>
      </w:pPr>
      <w:r>
        <w:rPr>
          <w:noProof/>
        </w:rPr>
        <mc:AlternateContent>
          <mc:Choice Requires="wpg">
            <w:drawing>
              <wp:anchor distT="0" distB="0" distL="0" distR="0" simplePos="0" relativeHeight="251658240" behindDoc="0" locked="0" layoutInCell="1" hidden="0" allowOverlap="1">
                <wp:simplePos x="0" y="0"/>
                <wp:positionH relativeFrom="column">
                  <wp:posOffset>2247113</wp:posOffset>
                </wp:positionH>
                <wp:positionV relativeFrom="paragraph">
                  <wp:posOffset>53005</wp:posOffset>
                </wp:positionV>
                <wp:extent cx="1009650" cy="249810"/>
                <wp:effectExtent l="0" t="0" r="0" b="0"/>
                <wp:wrapTopAndBottom distT="0" distB="0"/>
                <wp:docPr id="8" name="Grupo 8"/>
                <wp:cNvGraphicFramePr/>
                <a:graphic xmlns:a="http://schemas.openxmlformats.org/drawingml/2006/main">
                  <a:graphicData uri="http://schemas.microsoft.com/office/word/2010/wordprocessingGroup">
                    <wpg:wgp>
                      <wpg:cNvGrpSpPr/>
                      <wpg:grpSpPr>
                        <a:xfrm>
                          <a:off x="0" y="0"/>
                          <a:ext cx="1009650" cy="249810"/>
                          <a:chOff x="4885625" y="3666650"/>
                          <a:chExt cx="920750" cy="226700"/>
                        </a:xfrm>
                      </wpg:grpSpPr>
                      <wpg:grpSp>
                        <wpg:cNvPr id="9" name="Grupo 9"/>
                        <wpg:cNvGrpSpPr/>
                        <wpg:grpSpPr>
                          <a:xfrm>
                            <a:off x="4885625" y="3666653"/>
                            <a:ext cx="920750" cy="226694"/>
                            <a:chOff x="0" y="0"/>
                            <a:chExt cx="920750" cy="226694"/>
                          </a:xfrm>
                        </wpg:grpSpPr>
                        <wps:wsp>
                          <wps:cNvPr id="10" name="Rectángulo 10"/>
                          <wps:cNvSpPr/>
                          <wps:spPr>
                            <a:xfrm>
                              <a:off x="0" y="0"/>
                              <a:ext cx="920750" cy="226675"/>
                            </a:xfrm>
                            <a:prstGeom prst="rect">
                              <a:avLst/>
                            </a:prstGeom>
                            <a:noFill/>
                            <a:ln>
                              <a:noFill/>
                            </a:ln>
                          </wps:spPr>
                          <wps:txbx>
                            <w:txbxContent>
                              <w:p w:rsidR="00BE313B" w:rsidRDefault="00BE313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9"/>
                            <pic:cNvPicPr preferRelativeResize="0"/>
                          </pic:nvPicPr>
                          <pic:blipFill rotWithShape="1">
                            <a:blip r:embed="rId7">
                              <a:alphaModFix/>
                            </a:blip>
                            <a:srcRect/>
                            <a:stretch/>
                          </pic:blipFill>
                          <pic:spPr>
                            <a:xfrm>
                              <a:off x="0" y="2766"/>
                              <a:ext cx="83523" cy="98887"/>
                            </a:xfrm>
                            <a:prstGeom prst="rect">
                              <a:avLst/>
                            </a:prstGeom>
                            <a:noFill/>
                            <a:ln>
                              <a:noFill/>
                            </a:ln>
                          </pic:spPr>
                        </pic:pic>
                        <pic:pic xmlns:pic="http://schemas.openxmlformats.org/drawingml/2006/picture">
                          <pic:nvPicPr>
                            <pic:cNvPr id="12" name="Shape 10"/>
                            <pic:cNvPicPr preferRelativeResize="0"/>
                          </pic:nvPicPr>
                          <pic:blipFill rotWithShape="1">
                            <a:blip r:embed="rId8">
                              <a:alphaModFix/>
                            </a:blip>
                            <a:srcRect/>
                            <a:stretch/>
                          </pic:blipFill>
                          <pic:spPr>
                            <a:xfrm>
                              <a:off x="103541" y="1383"/>
                              <a:ext cx="86975" cy="100270"/>
                            </a:xfrm>
                            <a:prstGeom prst="rect">
                              <a:avLst/>
                            </a:prstGeom>
                            <a:noFill/>
                            <a:ln>
                              <a:noFill/>
                            </a:ln>
                          </pic:spPr>
                        </pic:pic>
                        <pic:pic xmlns:pic="http://schemas.openxmlformats.org/drawingml/2006/picture">
                          <pic:nvPicPr>
                            <pic:cNvPr id="13" name="Shape 11"/>
                            <pic:cNvPicPr preferRelativeResize="0"/>
                          </pic:nvPicPr>
                          <pic:blipFill rotWithShape="1">
                            <a:blip r:embed="rId9">
                              <a:alphaModFix/>
                            </a:blip>
                            <a:srcRect/>
                            <a:stretch/>
                          </pic:blipFill>
                          <pic:spPr>
                            <a:xfrm>
                              <a:off x="211915" y="1383"/>
                              <a:ext cx="415547" cy="100962"/>
                            </a:xfrm>
                            <a:prstGeom prst="rect">
                              <a:avLst/>
                            </a:prstGeom>
                            <a:noFill/>
                            <a:ln>
                              <a:noFill/>
                            </a:ln>
                          </pic:spPr>
                        </pic:pic>
                        <pic:pic xmlns:pic="http://schemas.openxmlformats.org/drawingml/2006/picture">
                          <pic:nvPicPr>
                            <pic:cNvPr id="14" name="Shape 12"/>
                            <pic:cNvPicPr preferRelativeResize="0"/>
                          </pic:nvPicPr>
                          <pic:blipFill rotWithShape="1">
                            <a:blip r:embed="rId10">
                              <a:alphaModFix/>
                            </a:blip>
                            <a:srcRect/>
                            <a:stretch/>
                          </pic:blipFill>
                          <pic:spPr>
                            <a:xfrm>
                              <a:off x="648862" y="0"/>
                              <a:ext cx="271837" cy="100270"/>
                            </a:xfrm>
                            <a:prstGeom prst="rect">
                              <a:avLst/>
                            </a:prstGeom>
                            <a:noFill/>
                            <a:ln>
                              <a:noFill/>
                            </a:ln>
                          </pic:spPr>
                        </pic:pic>
                        <pic:pic xmlns:pic="http://schemas.openxmlformats.org/drawingml/2006/picture">
                          <pic:nvPicPr>
                            <pic:cNvPr id="15" name="Shape 13"/>
                            <pic:cNvPicPr preferRelativeResize="0"/>
                          </pic:nvPicPr>
                          <pic:blipFill rotWithShape="1">
                            <a:blip r:embed="rId11">
                              <a:alphaModFix/>
                            </a:blip>
                            <a:srcRect/>
                            <a:stretch/>
                          </pic:blipFill>
                          <pic:spPr>
                            <a:xfrm>
                              <a:off x="94568" y="141070"/>
                              <a:ext cx="243668" cy="85624"/>
                            </a:xfrm>
                            <a:prstGeom prst="rect">
                              <a:avLst/>
                            </a:prstGeom>
                            <a:noFill/>
                            <a:ln>
                              <a:noFill/>
                            </a:ln>
                          </pic:spPr>
                        </pic:pic>
                        <pic:pic xmlns:pic="http://schemas.openxmlformats.org/drawingml/2006/picture">
                          <pic:nvPicPr>
                            <pic:cNvPr id="16" name="Shape 14"/>
                            <pic:cNvPicPr preferRelativeResize="0"/>
                          </pic:nvPicPr>
                          <pic:blipFill rotWithShape="1">
                            <a:blip r:embed="rId12">
                              <a:alphaModFix/>
                            </a:blip>
                            <a:srcRect/>
                            <a:stretch/>
                          </pic:blipFill>
                          <pic:spPr>
                            <a:xfrm>
                              <a:off x="381400" y="138304"/>
                              <a:ext cx="468333" cy="88390"/>
                            </a:xfrm>
                            <a:prstGeom prst="rect">
                              <a:avLst/>
                            </a:prstGeom>
                            <a:noFill/>
                            <a:ln>
                              <a:noFill/>
                            </a:ln>
                          </pic:spPr>
                        </pic:pic>
                      </wpg:grpSp>
                    </wpg:wgp>
                  </a:graphicData>
                </a:graphic>
              </wp:anchor>
            </w:drawing>
          </mc:Choice>
          <mc:Fallback>
            <w:pict>
              <v:group id="Grupo 8" o:spid="_x0000_s1033" style="position:absolute;margin-left:176.95pt;margin-top:4.15pt;width:79.5pt;height:19.65pt;z-index:251658240;mso-wrap-distance-left:0;mso-wrap-distance-right:0;mso-position-horizontal-relative:text;mso-position-vertical-relative:text" coordorigin="48856,36666" coordsize="9207,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">
                <v:group id="Grupo 9" o:spid="_x0000_s1034" style="position:absolute;left:48856;top:36666;width:9207;height:2267" coordsize="9207,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35" style="position:absolute;width:9207;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BE313B" w:rsidRDefault="00BE313B">
                          <w:pPr>
                            <w:spacing w:line="240" w:lineRule="auto"/>
                            <w:textDirection w:val="btLr"/>
                          </w:pPr>
                        </w:p>
                      </w:txbxContent>
                    </v:textbox>
                  </v:rect>
                  <v:shape id="Shape 9" o:spid="_x0000_s1036" type="#_x0000_t75" style="position:absolute;top:27;width:835;height:9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">
                    <v:imagedata r:id="rId13" o:title=""/>
                  </v:shape>
                  <v:shape id="Shape 10" o:spid="_x0000_s1037" type="#_x0000_t75" style="position:absolute;left:1035;top:13;width:870;height:1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">
                    <v:imagedata r:id="rId14" o:title=""/>
                  </v:shape>
                  <v:shape id="Shape 11" o:spid="_x0000_s1038" type="#_x0000_t75" style="position:absolute;left:2119;top:13;width:4155;height:10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">
                    <v:imagedata r:id="rId15" o:title=""/>
                  </v:shape>
                  <v:shape id="Shape 12" o:spid="_x0000_s1039" type="#_x0000_t75" style="position:absolute;left:6488;width:2718;height:1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">
                    <v:imagedata r:id="rId16" o:title=""/>
                  </v:shape>
                  <v:shape id="Shape 13" o:spid="_x0000_s1040" type="#_x0000_t75" style="position:absolute;left:945;top:1410;width:2437;height: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">
                    <v:imagedata r:id="rId17" o:title=""/>
                  </v:shape>
                  <v:shape id="Shape 14" o:spid="_x0000_s1041" type="#_x0000_t75" style="position:absolute;left:3814;top:1383;width:4683;height:8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">
                    <v:imagedata r:id="rId18" o:title=""/>
                  </v:shape>
                </v:group>
                <w10:wrap type="topAndBottom"/>
              </v:group>
            </w:pict>
          </mc:Fallback>
        </mc:AlternateContent>
      </w:r>
    </w:p>
    <w:p w:rsidR="00BE313B" w:rsidRDefault="00BE313B">
      <w:pPr>
        <w:widowControl w:val="0"/>
        <w:spacing w:before="30" w:line="240" w:lineRule="auto"/>
        <w:rPr>
          <w:rFonts w:ascii="Times New Roman" w:eastAsia="Times New Roman" w:hAnsi="Times New Roman" w:cs="Times New Roman"/>
          <w:sz w:val="24"/>
          <w:szCs w:val="24"/>
        </w:rPr>
      </w:pPr>
    </w:p>
    <w:p w:rsidR="00BE313B" w:rsidRDefault="002512FD">
      <w:pPr>
        <w:pStyle w:val="Ttulo1"/>
        <w:keepNext w:val="0"/>
        <w:keepLines w:val="0"/>
        <w:widowControl w:val="0"/>
        <w:spacing w:before="0" w:after="0"/>
        <w:ind w:right="14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CONTRATO DE CESIÓN NO EXCLUSIVA DE DERECHOS PATRIMONIALES SUSCRITO ENTRE LA UNIVERSIDAD DEL AZUAY Y XXXXXXXXXXXXX, AUTOR DEL LIBRO “XXXXXXXXXXX”</w:t>
      </w:r>
    </w:p>
    <w:p w:rsidR="00BE313B" w:rsidRDefault="00BE313B">
      <w:pPr>
        <w:widowControl w:val="0"/>
        <w:spacing w:before="45" w:line="240" w:lineRule="auto"/>
        <w:rPr>
          <w:rFonts w:ascii="Times New Roman" w:eastAsia="Times New Roman" w:hAnsi="Times New Roman" w:cs="Times New Roman"/>
          <w:b/>
          <w:bCs/>
          <w:sz w:val="24"/>
          <w:szCs w:val="24"/>
        </w:rPr>
      </w:pPr>
    </w:p>
    <w:p w:rsidR="00BE313B" w:rsidRDefault="002512FD">
      <w:pPr>
        <w:widowControl w:val="0"/>
        <w:tabs>
          <w:tab w:val="left" w:pos="8158"/>
        </w:tabs>
        <w:ind w:left="1" w:right="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Contrato de cesión no exclusiva de derechos patrimoniales del libro titulado “XXXXXXXXX” se celebra entre XXXXXXXXXX de nacionalidad </w:t>
      </w:r>
      <w:proofErr w:type="gramStart"/>
      <w:r>
        <w:rPr>
          <w:rFonts w:ascii="Times New Roman" w:eastAsia="Times New Roman" w:hAnsi="Times New Roman" w:cs="Times New Roman"/>
          <w:sz w:val="24"/>
          <w:szCs w:val="24"/>
        </w:rPr>
        <w:t>Ecuatoriana</w:t>
      </w:r>
      <w:proofErr w:type="gramEnd"/>
      <w:r>
        <w:rPr>
          <w:rFonts w:ascii="Times New Roman" w:eastAsia="Times New Roman" w:hAnsi="Times New Roman" w:cs="Times New Roman"/>
          <w:sz w:val="24"/>
          <w:szCs w:val="24"/>
        </w:rPr>
        <w:t xml:space="preserve"> con cédula de ciudadanía XXXXXXXXXXX</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en calidad de autores, por sus propios y personales derechos, por una parte, y, por otra parte, la Universidad del Azuay, representada por el señor Rector Prof. Francisco Salgado Arteaga PhD.</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ind w:left="1" w:right="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los comparecientes se les denominará los “Autor”; al segundo “La Universidad” o “Casa Editora”; a ambos en conjunto “Las Partes” y al libro materia de este contrato “El Libro” o “La Obra”.</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ind w:left="1" w:right="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partes libre y voluntariamente, los primeros por sus propios y personales derechos y el segundo por los derechos que representa, contando con todas las autorizaciones y capacidad legal, acuerdan celebrar este contrato sujeto a las siguientes cláusulas:</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pStyle w:val="Ttulo1"/>
        <w:keepNext w:val="0"/>
        <w:keepLines w:val="0"/>
        <w:widowControl w:val="0"/>
        <w:spacing w:before="0" w:after="0" w:line="240" w:lineRule="auto"/>
        <w:ind w:left="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PRIMERA. - ANTECEDENTES:</w:t>
      </w:r>
    </w:p>
    <w:p w:rsidR="00BE313B" w:rsidRDefault="00BE313B">
      <w:pPr>
        <w:widowControl w:val="0"/>
        <w:spacing w:before="46" w:line="240" w:lineRule="auto"/>
        <w:rPr>
          <w:rFonts w:ascii="Times New Roman" w:eastAsia="Times New Roman" w:hAnsi="Times New Roman" w:cs="Times New Roman"/>
          <w:b/>
          <w:bCs/>
          <w:sz w:val="24"/>
          <w:szCs w:val="24"/>
        </w:rPr>
      </w:pPr>
    </w:p>
    <w:p w:rsidR="00BE313B" w:rsidRDefault="002512FD">
      <w:pPr>
        <w:widowControl w:val="0"/>
        <w:numPr>
          <w:ilvl w:val="1"/>
          <w:numId w:val="2"/>
        </w:numPr>
        <w:tabs>
          <w:tab w:val="left" w:pos="453"/>
        </w:tabs>
        <w:ind w:right="13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Universidad del Azuay es una Institución del Sistema de Educación Superior con personería jurídica creada mediante Ley No. 99 publicada en el Registro Oficial No. 506 del 23 de Agosto de 1990, con autonomía jurídica, administrativa y financiera, quien como una comunidad comprometida con el principio del cuidado de su entorno y el tejido social, celebra este contrato que apoya a las acciones que la Universidad realiza para alcanzar los objetivos de desarrollo sostenible promovidos por la Organización de Naciones Unidas en específico con el objetivo 4. “Educación de Calidad”.</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numPr>
          <w:ilvl w:val="1"/>
          <w:numId w:val="2"/>
        </w:numPr>
        <w:tabs>
          <w:tab w:val="left" w:pos="447"/>
        </w:tabs>
        <w:ind w:right="13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misión de la Universidad del Azuay formar personas con pensamiento crítico, comprometidas éticamente con la sociedad, que aporta a la ciencia y al conocimiento para lograr el desarrollo integral de nuestro entorno, cuya visión está orientada hacia el desarrollo de la ciencia, arte, cultura, investigación e innovación, con estándares nacionales e internacionales, para lo cual, a través de su Casa Editora, promueve, acompaña el aprendizaje, la generación y transmisión del conocimiento a través de la edición, publicación y difusión de obras literarias.</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numPr>
          <w:ilvl w:val="1"/>
          <w:numId w:val="2"/>
        </w:numPr>
        <w:tabs>
          <w:tab w:val="left" w:pos="445"/>
        </w:tabs>
        <w:ind w:right="13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autor </w:t>
      </w:r>
      <w:proofErr w:type="spellStart"/>
      <w:r>
        <w:rPr>
          <w:rFonts w:ascii="Times New Roman" w:eastAsia="Times New Roman" w:hAnsi="Times New Roman" w:cs="Times New Roman"/>
          <w:sz w:val="24"/>
          <w:szCs w:val="24"/>
        </w:rPr>
        <w:t>xxxxxxxxxxx</w:t>
      </w:r>
      <w:proofErr w:type="spellEnd"/>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en calidad de autores, declaran que es autor y titular de los derechos patrimoniales sobre la obra “</w:t>
      </w:r>
      <w:proofErr w:type="spellStart"/>
      <w:r>
        <w:rPr>
          <w:rFonts w:ascii="Times New Roman" w:eastAsia="Times New Roman" w:hAnsi="Times New Roman" w:cs="Times New Roman"/>
          <w:sz w:val="24"/>
          <w:szCs w:val="24"/>
        </w:rPr>
        <w:t>xxxxxxxxxxxxx</w:t>
      </w:r>
      <w:proofErr w:type="spellEnd"/>
      <w:r>
        <w:rPr>
          <w:rFonts w:ascii="Times New Roman" w:eastAsia="Times New Roman" w:hAnsi="Times New Roman" w:cs="Times New Roman"/>
          <w:sz w:val="24"/>
          <w:szCs w:val="24"/>
        </w:rPr>
        <w:t xml:space="preserve">” quienes han manifestado su voluntad de ceder de manera no exclusiva, los derechos patrimoniales para que la Universidad reproduzca, edite, publique, publicite, difunda y explote la obra. </w:t>
      </w:r>
    </w:p>
    <w:p w:rsidR="00BE313B" w:rsidRDefault="00BE313B">
      <w:pPr>
        <w:widowControl w:val="0"/>
        <w:tabs>
          <w:tab w:val="left" w:pos="445"/>
        </w:tabs>
        <w:ind w:right="135"/>
        <w:jc w:val="both"/>
        <w:rPr>
          <w:rFonts w:ascii="Times New Roman" w:eastAsia="Times New Roman" w:hAnsi="Times New Roman" w:cs="Times New Roman"/>
          <w:sz w:val="24"/>
          <w:szCs w:val="24"/>
        </w:rPr>
      </w:pPr>
    </w:p>
    <w:p w:rsidR="00BE313B" w:rsidRDefault="002512FD">
      <w:pPr>
        <w:widowControl w:val="0"/>
        <w:tabs>
          <w:tab w:val="left" w:pos="445"/>
        </w:tabs>
        <w:ind w:right="135"/>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El contenido de la obra es de responsabilidad de sus autores, quienes garantizan y declaran su originalidad, </w:t>
      </w:r>
      <w:r>
        <w:rPr>
          <w:rFonts w:ascii="Times New Roman" w:eastAsia="Times New Roman" w:hAnsi="Times New Roman" w:cs="Times New Roman"/>
          <w:b/>
          <w:bCs/>
          <w:i/>
          <w:iCs/>
          <w:sz w:val="24"/>
          <w:szCs w:val="24"/>
        </w:rPr>
        <w:t xml:space="preserve">así como no haber celebrado contrato de edición o cesiones de </w:t>
      </w:r>
      <w:proofErr w:type="gramStart"/>
      <w:r>
        <w:rPr>
          <w:rFonts w:ascii="Times New Roman" w:eastAsia="Times New Roman" w:hAnsi="Times New Roman" w:cs="Times New Roman"/>
          <w:b/>
          <w:bCs/>
          <w:i/>
          <w:iCs/>
          <w:sz w:val="24"/>
          <w:szCs w:val="24"/>
        </w:rPr>
        <w:t>derechos  sobre</w:t>
      </w:r>
      <w:proofErr w:type="gramEnd"/>
      <w:r>
        <w:rPr>
          <w:rFonts w:ascii="Times New Roman" w:eastAsia="Times New Roman" w:hAnsi="Times New Roman" w:cs="Times New Roman"/>
          <w:b/>
          <w:bCs/>
          <w:i/>
          <w:iCs/>
          <w:sz w:val="24"/>
          <w:szCs w:val="24"/>
        </w:rPr>
        <w:t xml:space="preserve"> la misma con otra persona natural o jurídica, obligándose consecuentemente a  mantener indemne a La Universidad y a responder por cualquier reclamación por  infracciones sobre derechos de autor.</w:t>
      </w:r>
    </w:p>
    <w:p w:rsidR="00BE313B" w:rsidRDefault="00BE313B">
      <w:pPr>
        <w:widowControl w:val="0"/>
        <w:tabs>
          <w:tab w:val="left" w:pos="445"/>
        </w:tabs>
        <w:ind w:right="135"/>
        <w:jc w:val="both"/>
        <w:rPr>
          <w:rFonts w:ascii="Times New Roman" w:eastAsia="Times New Roman" w:hAnsi="Times New Roman" w:cs="Times New Roman"/>
          <w:b/>
          <w:bCs/>
          <w:i/>
          <w:iCs/>
          <w:sz w:val="24"/>
          <w:szCs w:val="24"/>
        </w:rPr>
      </w:pPr>
    </w:p>
    <w:p w:rsidR="00BE313B" w:rsidRDefault="002512FD">
      <w:pPr>
        <w:widowControl w:val="0"/>
        <w:ind w:left="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SEGUNDA. -  </w:t>
      </w:r>
      <w:proofErr w:type="gramStart"/>
      <w:r>
        <w:rPr>
          <w:rFonts w:ascii="Times New Roman" w:eastAsia="Times New Roman" w:hAnsi="Times New Roman" w:cs="Times New Roman"/>
          <w:b/>
          <w:bCs/>
          <w:sz w:val="24"/>
          <w:szCs w:val="24"/>
        </w:rPr>
        <w:t>CESIÓN  DE</w:t>
      </w:r>
      <w:proofErr w:type="gramEnd"/>
      <w:r>
        <w:rPr>
          <w:rFonts w:ascii="Times New Roman" w:eastAsia="Times New Roman" w:hAnsi="Times New Roman" w:cs="Times New Roman"/>
          <w:b/>
          <w:bCs/>
          <w:sz w:val="24"/>
          <w:szCs w:val="24"/>
        </w:rPr>
        <w:t xml:space="preserve">  DERECHOS  PATRIMONIALES:  </w:t>
      </w:r>
      <w:r>
        <w:rPr>
          <w:rFonts w:ascii="Times New Roman" w:eastAsia="Times New Roman" w:hAnsi="Times New Roman" w:cs="Times New Roman"/>
          <w:sz w:val="24"/>
          <w:szCs w:val="24"/>
        </w:rPr>
        <w:t>Por  medio  del presente contrato, los autores ceden de manera no exclusiva y gratuita en favor de la Universidad del Azuay, los derechos patrimoniales determinados en el Art. 120 del COESCCI sobre la obra materia del presente contrato, es decir, y sin restringir, la reproducción, publicación, difusión, distribución, edición, traducción, adaptación, arreglos, diagramación.</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ind w:left="1" w:right="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ámbito territorial de la presente cesión implica la República del Ecuador y cualquier País donde la obra pueda ser reproducida, adaptada, traducida, distribuida y publicada.</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ind w:left="1" w:right="13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TERCERA. - GASTOS: </w:t>
      </w:r>
      <w:r>
        <w:rPr>
          <w:rFonts w:ascii="Times New Roman" w:eastAsia="Times New Roman" w:hAnsi="Times New Roman" w:cs="Times New Roman"/>
          <w:sz w:val="24"/>
          <w:szCs w:val="24"/>
        </w:rPr>
        <w:t>La reproducción que efectúe la Universidad tiene fines académicos y de difusión del conocimiento. Los gastos de reproducción corren a cargo de la Universidad del Azuay, quien entregará a los autores el 20% de los libros que se publiquen en calidad de regalías.</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pStyle w:val="Ttulo1"/>
        <w:keepNext w:val="0"/>
        <w:keepLines w:val="0"/>
        <w:widowControl w:val="0"/>
        <w:spacing w:before="0" w:after="0"/>
        <w:ind w:left="1" w:right="135"/>
        <w:jc w:val="both"/>
        <w:rPr>
          <w:rFonts w:ascii="Times New Roman" w:eastAsia="Times New Roman" w:hAnsi="Times New Roman" w:cs="Times New Roman"/>
          <w:b/>
          <w:bCs/>
          <w:sz w:val="24"/>
          <w:szCs w:val="24"/>
        </w:rPr>
      </w:pPr>
      <w:bookmarkStart w:id="0" w:name="_a1h0b7teui4n" w:colFirst="0" w:colLast="0"/>
      <w:bookmarkEnd w:id="0"/>
      <w:r>
        <w:rPr>
          <w:rFonts w:ascii="Times New Roman" w:eastAsia="Times New Roman" w:hAnsi="Times New Roman" w:cs="Times New Roman"/>
          <w:b/>
          <w:bCs/>
          <w:sz w:val="24"/>
          <w:szCs w:val="24"/>
        </w:rPr>
        <w:t>CUARTA. - DECLARACIONES SOBRE REPRODUCCIÓN, PUBLICACIÓN, EJEMPLARES Y DEMÁS:</w:t>
      </w:r>
    </w:p>
    <w:p w:rsidR="00BE313B" w:rsidRDefault="00BE313B">
      <w:pPr>
        <w:widowControl w:val="0"/>
        <w:spacing w:before="4" w:line="240" w:lineRule="auto"/>
        <w:rPr>
          <w:rFonts w:ascii="Times New Roman" w:eastAsia="Times New Roman" w:hAnsi="Times New Roman" w:cs="Times New Roman"/>
          <w:b/>
          <w:bCs/>
          <w:sz w:val="24"/>
          <w:szCs w:val="24"/>
        </w:rPr>
      </w:pPr>
    </w:p>
    <w:p w:rsidR="00BE313B" w:rsidRDefault="002512FD">
      <w:pPr>
        <w:widowControl w:val="0"/>
        <w:numPr>
          <w:ilvl w:val="1"/>
          <w:numId w:val="1"/>
        </w:numPr>
        <w:tabs>
          <w:tab w:val="left" w:pos="365"/>
        </w:tabs>
        <w:ind w:right="13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Universidad del Azuay como cesionaria de los derechos queda autorizada para la reproducción, adaptación, arreglos, difusión, publicación, propaganda, distribución, canje y comercialización por cualquier medio y formato en el territorio ecuatoriano y en el exterior de su obra titulada “</w:t>
      </w:r>
      <w:proofErr w:type="spellStart"/>
      <w:r>
        <w:rPr>
          <w:rFonts w:ascii="Times New Roman" w:eastAsia="Times New Roman" w:hAnsi="Times New Roman" w:cs="Times New Roman"/>
          <w:sz w:val="24"/>
          <w:szCs w:val="24"/>
        </w:rPr>
        <w:t>xxxxxxxxxxxxx</w:t>
      </w:r>
      <w:proofErr w:type="spellEnd"/>
      <w:r>
        <w:rPr>
          <w:rFonts w:ascii="Times New Roman" w:eastAsia="Times New Roman" w:hAnsi="Times New Roman" w:cs="Times New Roman"/>
          <w:sz w:val="24"/>
          <w:szCs w:val="24"/>
        </w:rPr>
        <w:t>”, autorizando a la Casa Editora a realizar los trámites de ISBN, derechos de autor, inscripción y cualquier otro que corresponda ante cualquier autoridad para el cumplimiento del objeto de este contrato. En tal sentido los autores se comprometen a entregar toda la documentación y a suscribir los documentos que sean necesarios, reconocimientos de firmas notariales y cualquier otro que les sea requerido, así como a participar en todo el proceso de edición y difusión.</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numPr>
          <w:ilvl w:val="1"/>
          <w:numId w:val="1"/>
        </w:numPr>
        <w:tabs>
          <w:tab w:val="left" w:pos="469"/>
        </w:tabs>
        <w:ind w:right="13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partes acuerdan publicar inicialmente una edición compuesta por 100 ejemplares. De agotarse la misma, los autores autorizan una nueva impresión con igual número de ejemplares. Queda por tanto desde ya autorizada la reimpresión de la obra. Concluidas estas condiciones, las partes, para una nueva impresión, deberán suscribir una adenda al presente contrato. Se entiende que se ha agotado la obra cuando la Casa Editora cuente con una existencia del 5% o menos de los ejemplares impresos.</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numPr>
          <w:ilvl w:val="1"/>
          <w:numId w:val="1"/>
        </w:numPr>
        <w:tabs>
          <w:tab w:val="left" w:pos="371"/>
        </w:tabs>
        <w:ind w:right="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libros podrán ser subidos a la plataforma virtual de la Casa Editora únicamente con fines de difusión y descarga gratuita e ilimitada.</w:t>
      </w:r>
    </w:p>
    <w:p w:rsidR="00BE313B" w:rsidRDefault="00BE313B">
      <w:pPr>
        <w:widowControl w:val="0"/>
        <w:tabs>
          <w:tab w:val="left" w:pos="371"/>
        </w:tabs>
        <w:ind w:left="1" w:right="134"/>
        <w:jc w:val="both"/>
        <w:rPr>
          <w:rFonts w:ascii="Times New Roman" w:eastAsia="Times New Roman" w:hAnsi="Times New Roman" w:cs="Times New Roman"/>
          <w:sz w:val="24"/>
          <w:szCs w:val="24"/>
        </w:rPr>
      </w:pPr>
    </w:p>
    <w:p w:rsidR="00BE313B" w:rsidRDefault="002512FD">
      <w:pPr>
        <w:widowControl w:val="0"/>
        <w:numPr>
          <w:ilvl w:val="1"/>
          <w:numId w:val="1"/>
        </w:numPr>
        <w:tabs>
          <w:tab w:val="left" w:pos="371"/>
        </w:tabs>
        <w:ind w:right="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autores autorizan a La Universidad la inclusión de el o los logotipos o distintivos de la Universidad del Azuay en cada publicación, tanto en la portada, contraportada e interior, a criterio y discrecionalidad de la Universidad. Así mismo autorizan a que en cualquier evento de difusión o presentación de la obra o en cualquier forma de promoción física o digital, se incluya el patrocinio, logos, colores y nombre de la Universidad, autoridades, editores, colaboradores, revisores y pares de ser el caso.</w:t>
      </w:r>
    </w:p>
    <w:p w:rsidR="00BE313B" w:rsidRDefault="00BE313B">
      <w:pPr>
        <w:widowControl w:val="0"/>
        <w:tabs>
          <w:tab w:val="left" w:pos="371"/>
        </w:tabs>
        <w:ind w:right="134"/>
        <w:jc w:val="both"/>
        <w:rPr>
          <w:rFonts w:ascii="Times New Roman" w:eastAsia="Times New Roman" w:hAnsi="Times New Roman" w:cs="Times New Roman"/>
          <w:sz w:val="24"/>
          <w:szCs w:val="24"/>
        </w:rPr>
      </w:pPr>
    </w:p>
    <w:p w:rsidR="00BE313B" w:rsidRDefault="002512FD">
      <w:pPr>
        <w:widowControl w:val="0"/>
        <w:numPr>
          <w:ilvl w:val="1"/>
          <w:numId w:val="1"/>
        </w:numPr>
        <w:tabs>
          <w:tab w:val="left" w:pos="410"/>
        </w:tabs>
        <w:ind w:right="13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Cualquier modificación de la obra se hará con autorización o por pedido de los autores. La Universidad podrá publicar, distribuir, usar, explotar o comercializar tanto la obra original como la modificada, pues por este instrumento los autores ceden de manera no exclusiva, en favor de la Universidad todos los derechos patrimoniales durante la vigencia del presente contrato.</w:t>
      </w:r>
    </w:p>
    <w:p w:rsidR="00BE313B" w:rsidRDefault="00BE313B">
      <w:pPr>
        <w:widowControl w:val="0"/>
        <w:tabs>
          <w:tab w:val="left" w:pos="371"/>
        </w:tabs>
        <w:ind w:right="134"/>
        <w:jc w:val="both"/>
        <w:rPr>
          <w:rFonts w:ascii="Times New Roman" w:eastAsia="Times New Roman" w:hAnsi="Times New Roman" w:cs="Times New Roman"/>
          <w:sz w:val="24"/>
          <w:szCs w:val="24"/>
        </w:rPr>
      </w:pPr>
    </w:p>
    <w:p w:rsidR="00BE313B" w:rsidRDefault="002512FD">
      <w:pPr>
        <w:widowControl w:val="0"/>
        <w:ind w:left="1" w:right="13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QUINTA. – PRECIO DE VENTA: </w:t>
      </w:r>
      <w:r>
        <w:rPr>
          <w:rFonts w:ascii="Times New Roman" w:eastAsia="Times New Roman" w:hAnsi="Times New Roman" w:cs="Times New Roman"/>
          <w:sz w:val="24"/>
          <w:szCs w:val="24"/>
        </w:rPr>
        <w:t>En caso de existir comercialización, el manejo del precio de venta de la obra es de exclusiva competencia de “La Universidad del Azuay”, quien fijará el precio de venta, el mismo que incluye los gastos de reproducción, comunicación, adaptaciones, arreglos, reimpresión y obtención de autorizaciones y registros.</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ind w:left="1" w:right="13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SEXTA. - USO DEL LIBRO: </w:t>
      </w:r>
      <w:r>
        <w:rPr>
          <w:rFonts w:ascii="Times New Roman" w:eastAsia="Times New Roman" w:hAnsi="Times New Roman" w:cs="Times New Roman"/>
          <w:sz w:val="24"/>
          <w:szCs w:val="24"/>
        </w:rPr>
        <w:t>Los libros serán utilizados con fines académicos y de difusión. Excepcionalmente podrán usarse con fines de comercialización, lo cual es autorizado por los autores, en virtud de la cesión no exclusiva de todos los derechos patrimoniales.</w:t>
      </w:r>
    </w:p>
    <w:p w:rsidR="00BE313B" w:rsidRDefault="00BE313B">
      <w:pPr>
        <w:widowControl w:val="0"/>
        <w:tabs>
          <w:tab w:val="left" w:pos="371"/>
        </w:tabs>
        <w:ind w:right="134"/>
        <w:jc w:val="both"/>
        <w:rPr>
          <w:rFonts w:ascii="Times New Roman" w:eastAsia="Times New Roman" w:hAnsi="Times New Roman" w:cs="Times New Roman"/>
          <w:sz w:val="24"/>
          <w:szCs w:val="24"/>
        </w:rPr>
      </w:pPr>
    </w:p>
    <w:p w:rsidR="00BE313B" w:rsidRDefault="002512FD">
      <w:pPr>
        <w:widowControl w:val="0"/>
        <w:ind w:left="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SÉPTIMA.  -  </w:t>
      </w:r>
      <w:proofErr w:type="gramStart"/>
      <w:r>
        <w:rPr>
          <w:rFonts w:ascii="Times New Roman" w:eastAsia="Times New Roman" w:hAnsi="Times New Roman" w:cs="Times New Roman"/>
          <w:b/>
          <w:bCs/>
          <w:sz w:val="24"/>
          <w:szCs w:val="24"/>
        </w:rPr>
        <w:t>OBLIGACIONES  DE</w:t>
      </w:r>
      <w:proofErr w:type="gramEnd"/>
      <w:r>
        <w:rPr>
          <w:rFonts w:ascii="Times New Roman" w:eastAsia="Times New Roman" w:hAnsi="Times New Roman" w:cs="Times New Roman"/>
          <w:b/>
          <w:bCs/>
          <w:sz w:val="24"/>
          <w:szCs w:val="24"/>
        </w:rPr>
        <w:t xml:space="preserve">  LA CASA EDITORA:  </w:t>
      </w:r>
      <w:r>
        <w:rPr>
          <w:rFonts w:ascii="Times New Roman" w:eastAsia="Times New Roman" w:hAnsi="Times New Roman" w:cs="Times New Roman"/>
          <w:sz w:val="24"/>
          <w:szCs w:val="24"/>
        </w:rPr>
        <w:t>A más  de  las obligaciones pactadas en el presente contrato, la Universidad se obliga a cumplir con las obligaciones previstas en el Art. 181 del Código Orgánico de la Economía Social de los Conocimientos, Creatividad e Innovación (COESCCI).</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ind w:left="1" w:right="13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OCTAVA. - MODIFICACIONES: </w:t>
      </w:r>
      <w:r>
        <w:rPr>
          <w:rFonts w:ascii="Times New Roman" w:eastAsia="Times New Roman" w:hAnsi="Times New Roman" w:cs="Times New Roman"/>
          <w:sz w:val="24"/>
          <w:szCs w:val="24"/>
        </w:rPr>
        <w:t>Las modificaciones o extensión de cualquier estipulación contractual o enmienda, se podrán hacer de mutuo acuerdo, por escrito y tendrán la figura legal de una adenda a este contrato. Cualquier nulidad que se pudiese declarar o inaplicabilidad de alguna de las cláusulas del presente contrato, no afectará la validez de las demás y se mantendrán vigentes los compromisos, obligaciones y derechos que las partes adquieran o hubiesen adquirido en aplicación del contrato.</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ind w:left="1" w:right="13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NOVENA. - PLAZO: </w:t>
      </w:r>
      <w:r>
        <w:rPr>
          <w:rFonts w:ascii="Times New Roman" w:eastAsia="Times New Roman" w:hAnsi="Times New Roman" w:cs="Times New Roman"/>
          <w:sz w:val="24"/>
          <w:szCs w:val="24"/>
        </w:rPr>
        <w:t xml:space="preserve">El presente contrato tendrá una duración de diez años pudiendo ser renovado de común acuerdo, para lo cual la Universidad del Azuay tendrá preferencia. El presente contrato podrá terminar por mutuo acuerdo de las partes o por incumplimiento. Terminado el contrato, las obras que permanezcan en poder de La Universidad podrán ser usadas, distribuidas, descargadas o comercializadas en cualquier momento acorde a lo previsto en este contrato. Las renovaciones posteriores al plazo inicial de diez (10) </w:t>
      </w:r>
      <w:bookmarkStart w:id="1" w:name="_GoBack"/>
      <w:bookmarkEnd w:id="1"/>
      <w:proofErr w:type="gramStart"/>
      <w:r>
        <w:rPr>
          <w:rFonts w:ascii="Times New Roman" w:eastAsia="Times New Roman" w:hAnsi="Times New Roman" w:cs="Times New Roman"/>
          <w:sz w:val="24"/>
          <w:szCs w:val="24"/>
        </w:rPr>
        <w:t>años  no</w:t>
      </w:r>
      <w:proofErr w:type="gramEnd"/>
      <w:r>
        <w:rPr>
          <w:rFonts w:ascii="Times New Roman" w:eastAsia="Times New Roman" w:hAnsi="Times New Roman" w:cs="Times New Roman"/>
          <w:sz w:val="24"/>
          <w:szCs w:val="24"/>
        </w:rPr>
        <w:t xml:space="preserve">  podrán  exceder  la  duración  de  los  derechos patrimoniales, los cuales se extienden durante toda la vida del autor y hasta setenta (70) años después de su fallecimiento.</w:t>
      </w:r>
    </w:p>
    <w:p w:rsidR="00BE313B" w:rsidRDefault="00BE313B">
      <w:pPr>
        <w:widowControl w:val="0"/>
        <w:ind w:left="1" w:right="135"/>
        <w:jc w:val="both"/>
        <w:rPr>
          <w:rFonts w:ascii="Times New Roman" w:eastAsia="Times New Roman" w:hAnsi="Times New Roman" w:cs="Times New Roman"/>
          <w:sz w:val="24"/>
          <w:szCs w:val="24"/>
        </w:rPr>
      </w:pPr>
    </w:p>
    <w:p w:rsidR="00BE313B" w:rsidRDefault="002512FD">
      <w:pPr>
        <w:widowControl w:val="0"/>
        <w:ind w:left="1" w:right="13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DÉCIMA.- CONTROVERSIAS: </w:t>
      </w:r>
      <w:r>
        <w:rPr>
          <w:rFonts w:ascii="Times New Roman" w:eastAsia="Times New Roman" w:hAnsi="Times New Roman" w:cs="Times New Roman"/>
          <w:sz w:val="24"/>
          <w:szCs w:val="24"/>
        </w:rPr>
        <w:t xml:space="preserve">En caso de suscitarse alguna controversia entre las partes, </w:t>
      </w:r>
      <w:r>
        <w:rPr>
          <w:rFonts w:ascii="Times New Roman" w:eastAsia="Times New Roman" w:hAnsi="Times New Roman" w:cs="Times New Roman"/>
          <w:sz w:val="24"/>
          <w:szCs w:val="24"/>
        </w:rPr>
        <w:lastRenderedPageBreak/>
        <w:t>derivada del presente instrumento y de las obligaciones aquí contenidas, los contratantes, de forma expresa renuncian fuero y domicilio, y acuerdan expresamente acudir al trámite de Mediación en equidad, en el Centro de Arbitraje y Mediación gratuito de la Universidad del Azuay, no obstante, de no llegar a un acuerdo mediante este proceso, se someten al Arbitraje en Derecho, el cual se sustanciará, en el Centro de Arbitraje y Mediación de las Cámaras de la Producción del Azuay, de conformidad con la Ley de la materia y los Reglamentos del Centro.</w:t>
      </w:r>
    </w:p>
    <w:p w:rsidR="00BE313B" w:rsidRDefault="00BE313B">
      <w:pPr>
        <w:widowControl w:val="0"/>
        <w:spacing w:before="4" w:line="240" w:lineRule="auto"/>
        <w:rPr>
          <w:rFonts w:ascii="Times New Roman" w:eastAsia="Times New Roman" w:hAnsi="Times New Roman" w:cs="Times New Roman"/>
          <w:sz w:val="24"/>
          <w:szCs w:val="24"/>
        </w:rPr>
      </w:pPr>
    </w:p>
    <w:p w:rsidR="00BE313B" w:rsidRDefault="002512FD">
      <w:pPr>
        <w:widowControl w:val="0"/>
        <w:ind w:left="1" w:right="135"/>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Para constancia de todo lo estipulado, las partes firman el presente contrato en </w:t>
      </w:r>
      <w:r>
        <w:rPr>
          <w:rFonts w:ascii="Times New Roman" w:eastAsia="Times New Roman" w:hAnsi="Times New Roman" w:cs="Times New Roman"/>
          <w:sz w:val="24"/>
          <w:szCs w:val="24"/>
          <w:highlight w:val="yellow"/>
        </w:rPr>
        <w:t>dos ejemplares de igual tenor y validez, en Cuenca, a veinte días del mes de septiembre de dos mil veinte y cuatro</w:t>
      </w:r>
    </w:p>
    <w:p w:rsidR="00BE313B" w:rsidRDefault="00BE313B">
      <w:pPr>
        <w:widowControl w:val="0"/>
        <w:ind w:left="1" w:right="135"/>
        <w:jc w:val="both"/>
        <w:rPr>
          <w:rFonts w:ascii="Times New Roman" w:eastAsia="Times New Roman" w:hAnsi="Times New Roman" w:cs="Times New Roman"/>
          <w:sz w:val="24"/>
          <w:szCs w:val="24"/>
          <w:highlight w:val="yellow"/>
        </w:rPr>
      </w:pPr>
    </w:p>
    <w:p w:rsidR="00BE313B" w:rsidRDefault="00BE313B">
      <w:pPr>
        <w:widowControl w:val="0"/>
        <w:ind w:left="1" w:right="135"/>
        <w:jc w:val="both"/>
        <w:rPr>
          <w:rFonts w:ascii="Times New Roman" w:eastAsia="Times New Roman" w:hAnsi="Times New Roman" w:cs="Times New Roman"/>
          <w:sz w:val="24"/>
          <w:szCs w:val="24"/>
          <w:highlight w:val="yellow"/>
        </w:rPr>
      </w:pPr>
    </w:p>
    <w:tbl>
      <w:tblPr>
        <w:tblStyle w:val="a"/>
        <w:tblW w:w="900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2"/>
        <w:gridCol w:w="336"/>
        <w:gridCol w:w="4332"/>
      </w:tblGrid>
      <w:tr w:rsidR="00BE313B">
        <w:trPr>
          <w:trHeight w:val="3710"/>
        </w:trPr>
        <w:tc>
          <w:tcPr>
            <w:tcW w:w="4668"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E313B" w:rsidRDefault="00BE313B">
            <w:pPr>
              <w:widowControl w:val="0"/>
              <w:tabs>
                <w:tab w:val="right" w:pos="7908"/>
              </w:tabs>
              <w:spacing w:before="1" w:line="240" w:lineRule="auto"/>
              <w:jc w:val="both"/>
              <w:rPr>
                <w:rFonts w:ascii="Times New Roman" w:eastAsia="Times New Roman" w:hAnsi="Times New Roman" w:cs="Times New Roman"/>
                <w:sz w:val="24"/>
                <w:szCs w:val="24"/>
                <w:highlight w:val="white"/>
              </w:rPr>
            </w:pPr>
          </w:p>
          <w:p w:rsidR="00BE313B" w:rsidRDefault="00BE313B">
            <w:pPr>
              <w:widowControl w:val="0"/>
              <w:tabs>
                <w:tab w:val="right" w:pos="7908"/>
              </w:tabs>
              <w:spacing w:before="1" w:line="240" w:lineRule="auto"/>
              <w:jc w:val="both"/>
              <w:rPr>
                <w:rFonts w:ascii="Times New Roman" w:eastAsia="Times New Roman" w:hAnsi="Times New Roman" w:cs="Times New Roman"/>
                <w:sz w:val="24"/>
                <w:szCs w:val="24"/>
                <w:highlight w:val="white"/>
              </w:rPr>
            </w:pPr>
          </w:p>
          <w:p w:rsidR="00BE313B" w:rsidRDefault="002512FD">
            <w:pPr>
              <w:widowControl w:val="0"/>
              <w:tabs>
                <w:tab w:val="right" w:pos="7908"/>
              </w:tabs>
              <w:spacing w:before="1"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Prof. Francisco Salgado Arteaga PhD. </w:t>
            </w:r>
          </w:p>
          <w:p w:rsidR="00BE313B" w:rsidRDefault="002512FD">
            <w:pPr>
              <w:widowControl w:val="0"/>
              <w:tabs>
                <w:tab w:val="right" w:pos="7908"/>
              </w:tabs>
              <w:spacing w:before="1"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Rector de la Universidad del Azuay</w:t>
            </w:r>
            <w:r>
              <w:rPr>
                <w:rFonts w:ascii="Times New Roman" w:eastAsia="Times New Roman" w:hAnsi="Times New Roman" w:cs="Times New Roman"/>
                <w:sz w:val="24"/>
                <w:szCs w:val="24"/>
                <w:highlight w:val="white"/>
              </w:rPr>
              <w:t xml:space="preserve"> </w:t>
            </w:r>
          </w:p>
          <w:p w:rsidR="00BE313B" w:rsidRDefault="002512FD">
            <w:pPr>
              <w:widowControl w:val="0"/>
              <w:tabs>
                <w:tab w:val="left" w:pos="5148"/>
              </w:tabs>
              <w:spacing w:before="41"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Ruc: 0190131777001</w:t>
            </w:r>
          </w:p>
          <w:p w:rsidR="00BE313B" w:rsidRDefault="002512FD">
            <w:pPr>
              <w:widowControl w:val="0"/>
              <w:tabs>
                <w:tab w:val="left" w:pos="4488"/>
                <w:tab w:val="left" w:pos="5196"/>
              </w:tabs>
              <w:spacing w:line="240" w:lineRule="auto"/>
              <w:ind w:right="155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Av. 24 de </w:t>
            </w:r>
            <w:proofErr w:type="gramStart"/>
            <w:r>
              <w:rPr>
                <w:rFonts w:ascii="Times New Roman" w:eastAsia="Times New Roman" w:hAnsi="Times New Roman" w:cs="Times New Roman"/>
                <w:b/>
                <w:bCs/>
                <w:sz w:val="24"/>
                <w:szCs w:val="24"/>
                <w:highlight w:val="white"/>
              </w:rPr>
              <w:t>Mayo</w:t>
            </w:r>
            <w:proofErr w:type="gramEnd"/>
            <w:r>
              <w:rPr>
                <w:rFonts w:ascii="Times New Roman" w:eastAsia="Times New Roman" w:hAnsi="Times New Roman" w:cs="Times New Roman"/>
                <w:b/>
                <w:bCs/>
                <w:sz w:val="24"/>
                <w:szCs w:val="24"/>
                <w:highlight w:val="white"/>
              </w:rPr>
              <w:t xml:space="preserve"> y Hernán Malo</w:t>
            </w:r>
          </w:p>
          <w:p w:rsidR="00BE313B" w:rsidRDefault="003F3541">
            <w:pPr>
              <w:widowControl w:val="0"/>
              <w:tabs>
                <w:tab w:val="left" w:pos="4488"/>
                <w:tab w:val="left" w:pos="5196"/>
              </w:tabs>
              <w:spacing w:line="240" w:lineRule="auto"/>
              <w:ind w:right="1550"/>
              <w:jc w:val="both"/>
              <w:rPr>
                <w:rFonts w:ascii="Times New Roman" w:eastAsia="Times New Roman" w:hAnsi="Times New Roman" w:cs="Times New Roman"/>
                <w:sz w:val="24"/>
                <w:szCs w:val="24"/>
                <w:highlight w:val="yellow"/>
              </w:rPr>
            </w:pPr>
            <w:hyperlink r:id="rId19">
              <w:r w:rsidR="002512FD">
                <w:rPr>
                  <w:rFonts w:ascii="Times New Roman" w:eastAsia="Times New Roman" w:hAnsi="Times New Roman" w:cs="Times New Roman"/>
                  <w:b/>
                  <w:bCs/>
                  <w:sz w:val="24"/>
                  <w:szCs w:val="24"/>
                  <w:highlight w:val="white"/>
                  <w:u w:val="single"/>
                </w:rPr>
                <w:t>casaeditora@uazuay.edu.ec</w:t>
              </w:r>
            </w:hyperlink>
          </w:p>
        </w:tc>
        <w:tc>
          <w:tcPr>
            <w:tcW w:w="433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E313B" w:rsidRDefault="00BE313B">
            <w:pPr>
              <w:widowControl w:val="0"/>
              <w:spacing w:line="240" w:lineRule="auto"/>
              <w:rPr>
                <w:rFonts w:ascii="Times New Roman" w:eastAsia="Times New Roman" w:hAnsi="Times New Roman" w:cs="Times New Roman"/>
                <w:sz w:val="24"/>
                <w:szCs w:val="24"/>
                <w:highlight w:val="yellow"/>
              </w:rPr>
            </w:pPr>
          </w:p>
          <w:p w:rsidR="00BE313B" w:rsidRDefault="00BE313B">
            <w:pPr>
              <w:widowControl w:val="0"/>
              <w:spacing w:line="240" w:lineRule="auto"/>
              <w:rPr>
                <w:rFonts w:ascii="Times New Roman" w:eastAsia="Times New Roman" w:hAnsi="Times New Roman" w:cs="Times New Roman"/>
                <w:sz w:val="24"/>
                <w:szCs w:val="24"/>
                <w:highlight w:val="yellow"/>
              </w:rPr>
            </w:pPr>
          </w:p>
          <w:p w:rsidR="00BE313B" w:rsidRDefault="003F3541">
            <w:pPr>
              <w:widowControl w:val="0"/>
              <w:spacing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xxxxxxxxxxxxxxxxxx</w:t>
            </w:r>
            <w:proofErr w:type="spellEnd"/>
          </w:p>
          <w:p w:rsidR="00BE313B" w:rsidRDefault="003F3541">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2512FD">
              <w:rPr>
                <w:rFonts w:ascii="Times New Roman" w:eastAsia="Times New Roman" w:hAnsi="Times New Roman" w:cs="Times New Roman"/>
                <w:sz w:val="24"/>
                <w:szCs w:val="24"/>
                <w:highlight w:val="white"/>
              </w:rPr>
              <w:t>Autor</w:t>
            </w:r>
          </w:p>
          <w:p w:rsidR="00BE313B" w:rsidRDefault="002512F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C.I.:</w:t>
            </w:r>
            <w:r w:rsidR="003F3541">
              <w:rPr>
                <w:rFonts w:ascii="Times New Roman" w:eastAsia="Times New Roman" w:hAnsi="Times New Roman" w:cs="Times New Roman"/>
                <w:sz w:val="24"/>
                <w:szCs w:val="24"/>
                <w:highlight w:val="white"/>
              </w:rPr>
              <w:t xml:space="preserve"> </w:t>
            </w:r>
            <w:proofErr w:type="spellStart"/>
            <w:r w:rsidR="003F3541">
              <w:rPr>
                <w:rFonts w:ascii="Times New Roman" w:eastAsia="Times New Roman" w:hAnsi="Times New Roman" w:cs="Times New Roman"/>
                <w:sz w:val="24"/>
                <w:szCs w:val="24"/>
                <w:highlight w:val="white"/>
              </w:rPr>
              <w:t>xxxxxxxxxxxxxx</w:t>
            </w:r>
            <w:proofErr w:type="spellEnd"/>
          </w:p>
          <w:p w:rsidR="00BE313B" w:rsidRDefault="00BE313B">
            <w:pPr>
              <w:widowControl w:val="0"/>
              <w:spacing w:line="240" w:lineRule="auto"/>
              <w:rPr>
                <w:rFonts w:ascii="Times New Roman" w:eastAsia="Times New Roman" w:hAnsi="Times New Roman" w:cs="Times New Roman"/>
                <w:sz w:val="24"/>
                <w:szCs w:val="24"/>
                <w:highlight w:val="white"/>
              </w:rPr>
            </w:pPr>
          </w:p>
          <w:p w:rsidR="00BE313B" w:rsidRDefault="003F3541">
            <w:pPr>
              <w:widowControl w:val="0"/>
              <w:spacing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xxxxxxxxxxxxxxxxxxxxx</w:t>
            </w:r>
            <w:proofErr w:type="spellEnd"/>
          </w:p>
          <w:p w:rsidR="00BE313B" w:rsidRDefault="00BE313B">
            <w:pPr>
              <w:widowControl w:val="0"/>
              <w:spacing w:line="240" w:lineRule="auto"/>
              <w:rPr>
                <w:rFonts w:ascii="Times New Roman" w:eastAsia="Times New Roman" w:hAnsi="Times New Roman" w:cs="Times New Roman"/>
                <w:sz w:val="24"/>
                <w:szCs w:val="24"/>
                <w:highlight w:val="white"/>
              </w:rPr>
            </w:pPr>
          </w:p>
        </w:tc>
      </w:tr>
      <w:tr w:rsidR="00BE313B">
        <w:tc>
          <w:tcPr>
            <w:tcW w:w="4668"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E313B" w:rsidRDefault="00BE313B">
            <w:pPr>
              <w:widowControl w:val="0"/>
              <w:spacing w:line="240" w:lineRule="auto"/>
              <w:rPr>
                <w:rFonts w:ascii="Times New Roman" w:eastAsia="Times New Roman" w:hAnsi="Times New Roman" w:cs="Times New Roman"/>
                <w:sz w:val="24"/>
                <w:szCs w:val="24"/>
                <w:highlight w:val="white"/>
              </w:rPr>
            </w:pPr>
          </w:p>
        </w:tc>
        <w:tc>
          <w:tcPr>
            <w:tcW w:w="433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E313B" w:rsidRDefault="00BE313B">
            <w:pPr>
              <w:widowControl w:val="0"/>
              <w:spacing w:line="240" w:lineRule="auto"/>
              <w:rPr>
                <w:rFonts w:ascii="Times New Roman" w:eastAsia="Times New Roman" w:hAnsi="Times New Roman" w:cs="Times New Roman"/>
                <w:sz w:val="24"/>
                <w:szCs w:val="24"/>
                <w:highlight w:val="white"/>
              </w:rPr>
            </w:pPr>
          </w:p>
        </w:tc>
      </w:tr>
      <w:tr w:rsidR="002512FD" w:rsidTr="00F5239D">
        <w:trPr>
          <w:gridAfter w:val="2"/>
          <w:wAfter w:w="4668" w:type="dxa"/>
        </w:trPr>
        <w:tc>
          <w:tcPr>
            <w:tcW w:w="433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512FD" w:rsidRDefault="002512FD" w:rsidP="00F5239D">
            <w:pPr>
              <w:widowControl w:val="0"/>
              <w:spacing w:line="240" w:lineRule="auto"/>
              <w:rPr>
                <w:rFonts w:ascii="Times New Roman" w:eastAsia="Times New Roman" w:hAnsi="Times New Roman" w:cs="Times New Roman"/>
                <w:sz w:val="24"/>
                <w:szCs w:val="24"/>
                <w:highlight w:val="white"/>
              </w:rPr>
            </w:pPr>
          </w:p>
        </w:tc>
      </w:tr>
    </w:tbl>
    <w:p w:rsidR="00BE313B" w:rsidRDefault="00BE313B">
      <w:pPr>
        <w:widowControl w:val="0"/>
        <w:ind w:left="1" w:right="135"/>
        <w:jc w:val="both"/>
      </w:pPr>
    </w:p>
    <w:sectPr w:rsidR="00BE313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B51EE58-D71D-4EEA-941F-B1906D8F1001}"/>
  </w:font>
  <w:font w:name="Cambria">
    <w:panose1 w:val="02040503050406030204"/>
    <w:charset w:val="00"/>
    <w:family w:val="roman"/>
    <w:pitch w:val="variable"/>
    <w:sig w:usb0="E00006FF" w:usb1="420024FF" w:usb2="02000000" w:usb3="00000000" w:csb0="0000019F" w:csb1="00000000"/>
    <w:embedRegular r:id="rId2" w:fontKey="{AAEC484B-3C5C-48B4-AA87-BF5A99F8DC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09D4"/>
    <w:multiLevelType w:val="multilevel"/>
    <w:tmpl w:val="808623C0"/>
    <w:lvl w:ilvl="0">
      <w:start w:val="1"/>
      <w:numFmt w:val="decimal"/>
      <w:lvlText w:val="%1"/>
      <w:lvlJc w:val="left"/>
      <w:pPr>
        <w:ind w:left="1" w:hanging="452"/>
      </w:pPr>
      <w:rPr>
        <w:u w:val="none"/>
      </w:rPr>
    </w:lvl>
    <w:lvl w:ilvl="1">
      <w:start w:val="1"/>
      <w:numFmt w:val="decimal"/>
      <w:lvlText w:val="%1.%2."/>
      <w:lvlJc w:val="left"/>
      <w:pPr>
        <w:ind w:left="1" w:hanging="452"/>
      </w:pPr>
      <w:rPr>
        <w:u w:val="none"/>
      </w:rPr>
    </w:lvl>
    <w:lvl w:ilvl="2">
      <w:numFmt w:val="bullet"/>
      <w:lvlText w:val="•"/>
      <w:lvlJc w:val="left"/>
      <w:pPr>
        <w:ind w:left="1728" w:hanging="452"/>
      </w:pPr>
      <w:rPr>
        <w:u w:val="none"/>
      </w:rPr>
    </w:lvl>
    <w:lvl w:ilvl="3">
      <w:numFmt w:val="bullet"/>
      <w:lvlText w:val="•"/>
      <w:lvlJc w:val="left"/>
      <w:pPr>
        <w:ind w:left="2592" w:hanging="453"/>
      </w:pPr>
      <w:rPr>
        <w:u w:val="none"/>
      </w:rPr>
    </w:lvl>
    <w:lvl w:ilvl="4">
      <w:numFmt w:val="bullet"/>
      <w:lvlText w:val="•"/>
      <w:lvlJc w:val="left"/>
      <w:pPr>
        <w:ind w:left="3456" w:hanging="453"/>
      </w:pPr>
      <w:rPr>
        <w:u w:val="none"/>
      </w:rPr>
    </w:lvl>
    <w:lvl w:ilvl="5">
      <w:numFmt w:val="bullet"/>
      <w:lvlText w:val="•"/>
      <w:lvlJc w:val="left"/>
      <w:pPr>
        <w:ind w:left="4320" w:hanging="453"/>
      </w:pPr>
      <w:rPr>
        <w:u w:val="none"/>
      </w:rPr>
    </w:lvl>
    <w:lvl w:ilvl="6">
      <w:numFmt w:val="bullet"/>
      <w:lvlText w:val="•"/>
      <w:lvlJc w:val="left"/>
      <w:pPr>
        <w:ind w:left="5184" w:hanging="453"/>
      </w:pPr>
      <w:rPr>
        <w:u w:val="none"/>
      </w:rPr>
    </w:lvl>
    <w:lvl w:ilvl="7">
      <w:numFmt w:val="bullet"/>
      <w:lvlText w:val="•"/>
      <w:lvlJc w:val="left"/>
      <w:pPr>
        <w:ind w:left="6048" w:hanging="453"/>
      </w:pPr>
      <w:rPr>
        <w:u w:val="none"/>
      </w:rPr>
    </w:lvl>
    <w:lvl w:ilvl="8">
      <w:numFmt w:val="bullet"/>
      <w:lvlText w:val="•"/>
      <w:lvlJc w:val="left"/>
      <w:pPr>
        <w:ind w:left="6912" w:hanging="452"/>
      </w:pPr>
      <w:rPr>
        <w:u w:val="none"/>
      </w:rPr>
    </w:lvl>
  </w:abstractNum>
  <w:abstractNum w:abstractNumId="1" w15:restartNumberingAfterBreak="0">
    <w:nsid w:val="53942064"/>
    <w:multiLevelType w:val="multilevel"/>
    <w:tmpl w:val="BB66EBBA"/>
    <w:lvl w:ilvl="0">
      <w:start w:val="4"/>
      <w:numFmt w:val="decimal"/>
      <w:lvlText w:val="%1"/>
      <w:lvlJc w:val="left"/>
      <w:pPr>
        <w:ind w:left="1" w:hanging="365"/>
      </w:pPr>
      <w:rPr>
        <w:u w:val="none"/>
      </w:rPr>
    </w:lvl>
    <w:lvl w:ilvl="1">
      <w:start w:val="1"/>
      <w:numFmt w:val="decimal"/>
      <w:lvlText w:val="%1.%2"/>
      <w:lvlJc w:val="left"/>
      <w:pPr>
        <w:ind w:left="1" w:hanging="365"/>
      </w:pPr>
      <w:rPr>
        <w:u w:val="none"/>
      </w:rPr>
    </w:lvl>
    <w:lvl w:ilvl="2">
      <w:numFmt w:val="bullet"/>
      <w:lvlText w:val="•"/>
      <w:lvlJc w:val="left"/>
      <w:pPr>
        <w:ind w:left="1728" w:hanging="365"/>
      </w:pPr>
      <w:rPr>
        <w:u w:val="none"/>
      </w:rPr>
    </w:lvl>
    <w:lvl w:ilvl="3">
      <w:numFmt w:val="bullet"/>
      <w:lvlText w:val="•"/>
      <w:lvlJc w:val="left"/>
      <w:pPr>
        <w:ind w:left="2592" w:hanging="365"/>
      </w:pPr>
      <w:rPr>
        <w:u w:val="none"/>
      </w:rPr>
    </w:lvl>
    <w:lvl w:ilvl="4">
      <w:numFmt w:val="bullet"/>
      <w:lvlText w:val="•"/>
      <w:lvlJc w:val="left"/>
      <w:pPr>
        <w:ind w:left="3456" w:hanging="365"/>
      </w:pPr>
      <w:rPr>
        <w:u w:val="none"/>
      </w:rPr>
    </w:lvl>
    <w:lvl w:ilvl="5">
      <w:numFmt w:val="bullet"/>
      <w:lvlText w:val="•"/>
      <w:lvlJc w:val="left"/>
      <w:pPr>
        <w:ind w:left="4320" w:hanging="365"/>
      </w:pPr>
      <w:rPr>
        <w:u w:val="none"/>
      </w:rPr>
    </w:lvl>
    <w:lvl w:ilvl="6">
      <w:numFmt w:val="bullet"/>
      <w:lvlText w:val="•"/>
      <w:lvlJc w:val="left"/>
      <w:pPr>
        <w:ind w:left="5184" w:hanging="365"/>
      </w:pPr>
      <w:rPr>
        <w:u w:val="none"/>
      </w:rPr>
    </w:lvl>
    <w:lvl w:ilvl="7">
      <w:numFmt w:val="bullet"/>
      <w:lvlText w:val="•"/>
      <w:lvlJc w:val="left"/>
      <w:pPr>
        <w:ind w:left="6048" w:hanging="365"/>
      </w:pPr>
      <w:rPr>
        <w:u w:val="none"/>
      </w:rPr>
    </w:lvl>
    <w:lvl w:ilvl="8">
      <w:numFmt w:val="bullet"/>
      <w:lvlText w:val="•"/>
      <w:lvlJc w:val="left"/>
      <w:pPr>
        <w:ind w:left="6912" w:hanging="365"/>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13B"/>
    <w:rsid w:val="002512FD"/>
    <w:rsid w:val="003F3541"/>
    <w:rsid w:val="00BE313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184E"/>
  <w15:docId w15:val="{F58C3EC5-C55F-42F2-A3D7-9045D4F56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mailto:casaeditora@uazuay.edu.ec"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1439</Words>
  <Characters>7919</Characters>
  <Application>Microsoft Office Word</Application>
  <DocSecurity>0</DocSecurity>
  <Lines>65</Lines>
  <Paragraphs>18</Paragraphs>
  <ScaleCrop>false</ScaleCrop>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DE LOURDES SEVILLA GORDILLO</cp:lastModifiedBy>
  <cp:revision>5</cp:revision>
  <dcterms:created xsi:type="dcterms:W3CDTF">2026-04-10T16:46:00Z</dcterms:created>
  <dcterms:modified xsi:type="dcterms:W3CDTF">2026-04-10T17:04:00Z</dcterms:modified>
</cp:coreProperties>
</file>