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D4E" w:rsidRDefault="00703D4E" w:rsidP="00703D4E">
      <w:pPr>
        <w:spacing w:after="100" w:afterAutospacing="1" w:line="276" w:lineRule="auto"/>
        <w:jc w:val="center"/>
        <w:rPr>
          <w:rFonts w:ascii="Times New Roman" w:eastAsia="Batang" w:hAnsi="Times New Roman" w:cs="Times New Roman"/>
          <w:b/>
          <w:color w:val="000000" w:themeColor="text1"/>
          <w:sz w:val="24"/>
          <w:szCs w:val="24"/>
        </w:rPr>
      </w:pPr>
      <w:r>
        <w:rPr>
          <w:noProof/>
          <w:color w:val="000000" w:themeColor="text1"/>
          <w:lang w:eastAsia="es-EC"/>
        </w:rPr>
        <w:drawing>
          <wp:inline distT="0" distB="0" distL="0" distR="0">
            <wp:extent cx="90487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r>
        <w:rPr>
          <w:rFonts w:ascii="Times New Roman" w:eastAsia="Batang" w:hAnsi="Times New Roman" w:cs="Times New Roman"/>
          <w:b/>
          <w:color w:val="000000" w:themeColor="text1"/>
          <w:sz w:val="24"/>
          <w:szCs w:val="24"/>
        </w:rPr>
        <w:softHyphen/>
      </w:r>
      <w:r>
        <w:rPr>
          <w:rFonts w:ascii="Times New Roman" w:eastAsia="Batang" w:hAnsi="Times New Roman" w:cs="Times New Roman"/>
          <w:b/>
          <w:color w:val="000000" w:themeColor="text1"/>
          <w:sz w:val="24"/>
          <w:szCs w:val="24"/>
        </w:rPr>
        <w:softHyphen/>
      </w:r>
      <w:r>
        <w:rPr>
          <w:rFonts w:ascii="Times New Roman" w:eastAsia="Batang" w:hAnsi="Times New Roman" w:cs="Times New Roman"/>
          <w:b/>
          <w:color w:val="000000" w:themeColor="text1"/>
          <w:sz w:val="24"/>
          <w:szCs w:val="24"/>
        </w:rPr>
        <w:softHyphen/>
      </w:r>
      <w:r>
        <w:rPr>
          <w:rFonts w:ascii="Times New Roman" w:eastAsia="Batang" w:hAnsi="Times New Roman" w:cs="Times New Roman"/>
          <w:b/>
          <w:color w:val="000000" w:themeColor="text1"/>
          <w:sz w:val="24"/>
          <w:szCs w:val="24"/>
        </w:rPr>
        <w:softHyphen/>
      </w:r>
      <w:bookmarkStart w:id="0" w:name="_Hlk85309206"/>
      <w:bookmarkEnd w:id="0"/>
    </w:p>
    <w:p w:rsidR="00703D4E" w:rsidRDefault="00703D4E" w:rsidP="00703D4E">
      <w:pPr>
        <w:spacing w:after="100" w:afterAutospacing="1" w:line="276" w:lineRule="auto"/>
        <w:jc w:val="center"/>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 xml:space="preserve">CONTRATO DE CESIÓN NO EXCLUSIVA DE DERECHOS PATRIMONIALES, EDICIÓN Y PUBLICACIÓN, SUSCRITO ENTRE LA UNIVERSIDAD DEL AZUAY Y </w:t>
      </w:r>
      <w:proofErr w:type="spellStart"/>
      <w:r w:rsidR="00795B77">
        <w:rPr>
          <w:rFonts w:ascii="Times New Roman" w:eastAsia="Batang" w:hAnsi="Times New Roman" w:cs="Times New Roman"/>
          <w:b/>
          <w:color w:val="000000" w:themeColor="text1"/>
          <w:sz w:val="24"/>
          <w:szCs w:val="24"/>
        </w:rPr>
        <w:t>xxxxxxxxxxxxxxxx</w:t>
      </w:r>
      <w:proofErr w:type="spellEnd"/>
      <w:r w:rsidR="00795B77">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b/>
          <w:color w:val="000000" w:themeColor="text1"/>
          <w:sz w:val="24"/>
          <w:szCs w:val="24"/>
        </w:rPr>
        <w:t>AUTOR</w:t>
      </w:r>
      <w:bookmarkStart w:id="1" w:name="_GoBack"/>
      <w:bookmarkEnd w:id="1"/>
      <w:r>
        <w:rPr>
          <w:rFonts w:ascii="Times New Roman" w:eastAsia="Batang" w:hAnsi="Times New Roman" w:cs="Times New Roman"/>
          <w:b/>
          <w:color w:val="000000" w:themeColor="text1"/>
          <w:sz w:val="24"/>
          <w:szCs w:val="24"/>
        </w:rPr>
        <w:t xml:space="preserve"> DEL LIBRO “</w:t>
      </w:r>
      <w:proofErr w:type="spellStart"/>
      <w:r w:rsidR="00795B77">
        <w:rPr>
          <w:rFonts w:ascii="Times New Roman" w:eastAsia="Batang" w:hAnsi="Times New Roman" w:cs="Times New Roman"/>
          <w:b/>
          <w:color w:val="000000" w:themeColor="text1"/>
          <w:sz w:val="24"/>
          <w:szCs w:val="24"/>
        </w:rPr>
        <w:t>xxxxxxxxxxxxxxxx</w:t>
      </w:r>
      <w:proofErr w:type="spellEnd"/>
      <w:r>
        <w:rPr>
          <w:rFonts w:ascii="Times New Roman" w:eastAsia="Batang" w:hAnsi="Times New Roman" w:cs="Times New Roman"/>
          <w:b/>
          <w:color w:val="000000" w:themeColor="text1"/>
          <w:sz w:val="24"/>
          <w:szCs w:val="24"/>
        </w:rPr>
        <w:t>”</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El presente Contrato de cesión no exclusiva de derechos patrimoniales, edición y publicación del libro titulado “</w:t>
      </w:r>
      <w:proofErr w:type="spellStart"/>
      <w:r w:rsidR="00795B77">
        <w:rPr>
          <w:rFonts w:ascii="Times New Roman" w:eastAsia="Batang" w:hAnsi="Times New Roman" w:cs="Times New Roman"/>
          <w:color w:val="000000" w:themeColor="text1"/>
          <w:sz w:val="24"/>
          <w:szCs w:val="24"/>
        </w:rPr>
        <w:t>xxxxxxxxxxxxxx</w:t>
      </w:r>
      <w:proofErr w:type="spellEnd"/>
      <w:r>
        <w:rPr>
          <w:rFonts w:ascii="Times New Roman" w:eastAsia="Batang" w:hAnsi="Times New Roman" w:cs="Times New Roman"/>
          <w:color w:val="000000" w:themeColor="text1"/>
          <w:sz w:val="24"/>
          <w:szCs w:val="24"/>
        </w:rPr>
        <w:t>”</w:t>
      </w:r>
      <w:r>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color w:val="000000" w:themeColor="text1"/>
          <w:sz w:val="24"/>
          <w:szCs w:val="24"/>
        </w:rPr>
        <w:t xml:space="preserve">se celebra entre </w:t>
      </w:r>
      <w:proofErr w:type="spellStart"/>
      <w:r w:rsidR="00795B77">
        <w:rPr>
          <w:rFonts w:ascii="Times New Roman" w:eastAsia="Batang" w:hAnsi="Times New Roman" w:cs="Times New Roman"/>
          <w:color w:val="000000" w:themeColor="text1"/>
          <w:sz w:val="24"/>
          <w:szCs w:val="24"/>
        </w:rPr>
        <w:t>xxxxxxxxxxxxxxxxxx</w:t>
      </w:r>
      <w:proofErr w:type="spellEnd"/>
      <w:r w:rsidR="00A679E4">
        <w:rPr>
          <w:rFonts w:ascii="Times New Roman" w:eastAsia="Batang" w:hAnsi="Times New Roman" w:cs="Times New Roman"/>
          <w:color w:val="000000" w:themeColor="text1"/>
          <w:sz w:val="24"/>
          <w:szCs w:val="24"/>
        </w:rPr>
        <w:t xml:space="preserve"> de</w:t>
      </w:r>
      <w:r>
        <w:rPr>
          <w:rFonts w:ascii="Times New Roman" w:eastAsia="Batang" w:hAnsi="Times New Roman" w:cs="Times New Roman"/>
          <w:color w:val="000000" w:themeColor="text1"/>
          <w:sz w:val="24"/>
          <w:szCs w:val="24"/>
        </w:rPr>
        <w:t xml:space="preserve"> nacionalidad ecuatoriana con cédula de </w:t>
      </w:r>
      <w:r w:rsidR="00A679E4">
        <w:rPr>
          <w:rFonts w:ascii="Times New Roman" w:eastAsia="Batang" w:hAnsi="Times New Roman" w:cs="Times New Roman"/>
          <w:color w:val="000000" w:themeColor="text1"/>
          <w:sz w:val="24"/>
          <w:szCs w:val="24"/>
        </w:rPr>
        <w:t xml:space="preserve">ciudadanía </w:t>
      </w:r>
      <w:proofErr w:type="spellStart"/>
      <w:r w:rsidR="00795B77">
        <w:rPr>
          <w:rFonts w:ascii="Times New Roman" w:eastAsia="Batang" w:hAnsi="Times New Roman" w:cs="Times New Roman"/>
          <w:color w:val="000000" w:themeColor="text1"/>
          <w:sz w:val="24"/>
          <w:szCs w:val="24"/>
        </w:rPr>
        <w:t>xxxxxxxxxxxxxxxxx</w:t>
      </w:r>
      <w:proofErr w:type="spellEnd"/>
      <w:r w:rsidR="00A679E4">
        <w:rPr>
          <w:rFonts w:ascii="Times New Roman" w:eastAsia="Batang" w:hAnsi="Times New Roman" w:cs="Times New Roman"/>
          <w:color w:val="000000" w:themeColor="text1"/>
          <w:sz w:val="24"/>
          <w:szCs w:val="24"/>
        </w:rPr>
        <w:t xml:space="preserve"> en</w:t>
      </w:r>
      <w:r>
        <w:rPr>
          <w:rFonts w:ascii="Times New Roman" w:eastAsia="Batang" w:hAnsi="Times New Roman" w:cs="Times New Roman"/>
          <w:color w:val="000000" w:themeColor="text1"/>
          <w:sz w:val="24"/>
          <w:szCs w:val="24"/>
        </w:rPr>
        <w:t xml:space="preserve"> calidad de autora del libro, por sus propios y personales derechos, por una parte, y, por otra parte, la Universidad del Azuay, representada por el señor Rector Prof. Francisco Salgado Arteaga PhD. </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 xml:space="preserve">Al primer compareciente se lo denominará los “Autor”; al segundo “La Universidad” o “Casa Editora”; a ambos en conjunto “Las Partes” y al libro materia de este contrato “El Libro” o “La Obra”. </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Las partes libre y voluntariamente, el primero por sus propios y personales derechos y el segundo por los derechos que representa, contando con todas las autorizaciones y capacidad legal, acuerdan celebrar este contrato sujeto a las siguientes cláusulas:</w:t>
      </w:r>
    </w:p>
    <w:p w:rsidR="00703D4E" w:rsidRDefault="00703D4E" w:rsidP="00703D4E">
      <w:pPr>
        <w:spacing w:after="100" w:afterAutospacing="1" w:line="276" w:lineRule="auto"/>
        <w:jc w:val="both"/>
        <w:rPr>
          <w:rFonts w:ascii="Times New Roman" w:eastAsia="Batang" w:hAnsi="Times New Roman" w:cs="Times New Roman"/>
          <w:b/>
          <w:bCs/>
          <w:color w:val="000000" w:themeColor="text1"/>
          <w:sz w:val="24"/>
          <w:szCs w:val="24"/>
        </w:rPr>
      </w:pPr>
      <w:r>
        <w:rPr>
          <w:rFonts w:ascii="Times New Roman" w:eastAsia="Batang" w:hAnsi="Times New Roman" w:cs="Times New Roman"/>
          <w:b/>
          <w:bCs/>
          <w:color w:val="000000" w:themeColor="text1"/>
          <w:sz w:val="24"/>
          <w:szCs w:val="24"/>
        </w:rPr>
        <w:t xml:space="preserve">PRIMERA. - ANTECEDENTES: </w:t>
      </w:r>
    </w:p>
    <w:p w:rsidR="00703D4E" w:rsidRDefault="00703D4E" w:rsidP="00703D4E">
      <w:pPr>
        <w:spacing w:after="100" w:afterAutospacing="1" w:line="276" w:lineRule="auto"/>
        <w:jc w:val="both"/>
        <w:rPr>
          <w:rFonts w:ascii="Times New Roman" w:eastAsia="Batang" w:hAnsi="Times New Roman" w:cs="Times New Roman"/>
          <w:iCs/>
          <w:color w:val="000000" w:themeColor="text1"/>
          <w:sz w:val="24"/>
          <w:szCs w:val="24"/>
        </w:rPr>
      </w:pPr>
      <w:r>
        <w:rPr>
          <w:rFonts w:ascii="Times New Roman" w:eastAsia="Batang" w:hAnsi="Times New Roman" w:cs="Times New Roman"/>
          <w:b/>
          <w:bCs/>
          <w:iCs/>
          <w:color w:val="000000" w:themeColor="text1"/>
          <w:sz w:val="24"/>
          <w:szCs w:val="24"/>
        </w:rPr>
        <w:t>1.1.</w:t>
      </w:r>
      <w:r>
        <w:rPr>
          <w:rFonts w:ascii="Times New Roman" w:eastAsia="Batang" w:hAnsi="Times New Roman" w:cs="Times New Roman"/>
          <w:iCs/>
          <w:color w:val="000000" w:themeColor="text1"/>
          <w:sz w:val="24"/>
          <w:szCs w:val="24"/>
        </w:rPr>
        <w:t xml:space="preserve"> La Universidad del Azuay es una Institución del Sistema de Educación Superior con personería jurídica creada mediante Ley No. 99 publicada en el Registro Oficial No. 506 del 23 de Agosto de 1990, con autonomía jurídica, administrativa y financiera, quien como una comunidad comprometida con el principio del cuidado de su entorno y el tejido social, celebra este contrato que apoya a las acciones que la Universidad realiza para alcanzar los objetivos de desarrollo sostenible promovidos por la Organización de Naciones Unidas en específico con el objetivo 4. “Educación de Calidad”.</w:t>
      </w:r>
    </w:p>
    <w:p w:rsidR="00703D4E" w:rsidRDefault="00703D4E" w:rsidP="00703D4E">
      <w:pPr>
        <w:spacing w:after="100" w:afterAutospacing="1" w:line="276" w:lineRule="auto"/>
        <w:jc w:val="both"/>
        <w:rPr>
          <w:rFonts w:ascii="Times New Roman" w:eastAsia="Batang" w:hAnsi="Times New Roman" w:cs="Times New Roman"/>
          <w:iCs/>
          <w:color w:val="000000" w:themeColor="text1"/>
          <w:sz w:val="24"/>
          <w:szCs w:val="24"/>
        </w:rPr>
      </w:pPr>
      <w:r>
        <w:rPr>
          <w:rFonts w:ascii="Times New Roman" w:eastAsia="Batang" w:hAnsi="Times New Roman" w:cs="Times New Roman"/>
          <w:b/>
          <w:bCs/>
          <w:iCs/>
          <w:color w:val="000000" w:themeColor="text1"/>
          <w:sz w:val="24"/>
          <w:szCs w:val="24"/>
        </w:rPr>
        <w:t xml:space="preserve">1.2. </w:t>
      </w:r>
      <w:r>
        <w:rPr>
          <w:rFonts w:ascii="Times New Roman" w:eastAsia="Batang" w:hAnsi="Times New Roman" w:cs="Times New Roman"/>
          <w:iCs/>
          <w:color w:val="000000" w:themeColor="text1"/>
          <w:sz w:val="24"/>
          <w:szCs w:val="24"/>
        </w:rPr>
        <w:t>Es misión de la Universidad del Azuay formar personas con pensamiento crítico, comprometidas éticamente con la sociedad, que aporta a la ciencia y al conocimiento para lograr el desarrollo integral de nuestro entorno, cuya visión está orientada hacia el desarrollo de la ciencia, arte, cultura, investigación e innovación, con estándares nacionales e internacionales, para lo cual, a través de su Casa Editora, promueve, acompaña el aprendizaje, la generación y transmisión del conocimiento a través de la edición, publicación y difusión de obras literarias.</w:t>
      </w:r>
    </w:p>
    <w:p w:rsidR="00703D4E" w:rsidRDefault="00703D4E" w:rsidP="00703D4E">
      <w:pPr>
        <w:spacing w:after="100" w:afterAutospacing="1" w:line="276" w:lineRule="auto"/>
        <w:jc w:val="both"/>
        <w:rPr>
          <w:rFonts w:ascii="Times New Roman" w:eastAsia="Batang" w:hAnsi="Times New Roman" w:cs="Times New Roman"/>
          <w:iCs/>
          <w:color w:val="000000" w:themeColor="text1"/>
          <w:sz w:val="24"/>
          <w:szCs w:val="24"/>
        </w:rPr>
      </w:pPr>
      <w:r>
        <w:rPr>
          <w:rFonts w:ascii="Times New Roman" w:eastAsia="Batang" w:hAnsi="Times New Roman" w:cs="Times New Roman"/>
          <w:b/>
          <w:bCs/>
          <w:iCs/>
          <w:color w:val="000000" w:themeColor="text1"/>
          <w:sz w:val="24"/>
          <w:szCs w:val="24"/>
        </w:rPr>
        <w:t xml:space="preserve">1.3. </w:t>
      </w:r>
      <w:proofErr w:type="spellStart"/>
      <w:r w:rsidR="00795B77">
        <w:rPr>
          <w:rFonts w:ascii="Times New Roman" w:eastAsia="Batang" w:hAnsi="Times New Roman" w:cs="Times New Roman"/>
          <w:iCs/>
          <w:color w:val="000000" w:themeColor="text1"/>
          <w:sz w:val="24"/>
          <w:szCs w:val="24"/>
        </w:rPr>
        <w:t>xxxxxxxxxxxxxx</w:t>
      </w:r>
      <w:proofErr w:type="spellEnd"/>
      <w:r>
        <w:rPr>
          <w:rFonts w:ascii="Times New Roman" w:eastAsia="Batang" w:hAnsi="Times New Roman" w:cs="Times New Roman"/>
          <w:iCs/>
          <w:color w:val="000000" w:themeColor="text1"/>
          <w:sz w:val="24"/>
          <w:szCs w:val="24"/>
        </w:rPr>
        <w:t xml:space="preserve">, declara que es autor y titular de los derechos patrimoniales sobre la obra </w:t>
      </w:r>
      <w:r>
        <w:rPr>
          <w:rFonts w:ascii="Times New Roman" w:eastAsia="Batang" w:hAnsi="Times New Roman" w:cs="Times New Roman"/>
          <w:color w:val="000000" w:themeColor="text1"/>
          <w:sz w:val="24"/>
          <w:szCs w:val="24"/>
        </w:rPr>
        <w:t>“</w:t>
      </w:r>
      <w:proofErr w:type="spellStart"/>
      <w:r w:rsidR="00795B77">
        <w:rPr>
          <w:rFonts w:ascii="Times New Roman" w:eastAsia="Batang" w:hAnsi="Times New Roman" w:cs="Times New Roman"/>
          <w:color w:val="000000" w:themeColor="text1"/>
          <w:sz w:val="24"/>
          <w:szCs w:val="24"/>
        </w:rPr>
        <w:t>xxxxxxxxxxxxxx</w:t>
      </w:r>
      <w:proofErr w:type="spellEnd"/>
      <w:r>
        <w:rPr>
          <w:rFonts w:ascii="Times New Roman" w:eastAsia="Batang" w:hAnsi="Times New Roman" w:cs="Times New Roman"/>
          <w:color w:val="000000" w:themeColor="text1"/>
          <w:sz w:val="24"/>
          <w:szCs w:val="24"/>
        </w:rPr>
        <w:t>”</w:t>
      </w:r>
      <w:r>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iCs/>
          <w:color w:val="000000" w:themeColor="text1"/>
          <w:sz w:val="24"/>
          <w:szCs w:val="24"/>
        </w:rPr>
        <w:t xml:space="preserve">quien ha manifestado su voluntad de ceder de manera no </w:t>
      </w:r>
      <w:r>
        <w:rPr>
          <w:rFonts w:ascii="Times New Roman" w:eastAsia="Batang" w:hAnsi="Times New Roman" w:cs="Times New Roman"/>
          <w:iCs/>
          <w:color w:val="000000" w:themeColor="text1"/>
          <w:sz w:val="24"/>
          <w:szCs w:val="24"/>
        </w:rPr>
        <w:lastRenderedPageBreak/>
        <w:t xml:space="preserve">exclusiva, los derechos patrimoniales para que la Universidad reproduzca, edite, publique, publicite, difunda y explote la obra. El contenido de la obra es de responsabilidad de su autora quien garantiza y declara su originalidad, así como no haber celebrado contrato de edición o cesiones de derechos sobre la misma con otra persona natural o jurídica, obligándose consecuentemente a mantener indemne a La Universidad y a responder por cualquier reclamación por infracciones sobre derechos de autor. </w:t>
      </w:r>
    </w:p>
    <w:p w:rsidR="00703D4E" w:rsidRDefault="00703D4E" w:rsidP="00703D4E">
      <w:pPr>
        <w:spacing w:after="100" w:afterAutospacing="1" w:line="276" w:lineRule="auto"/>
        <w:jc w:val="both"/>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 xml:space="preserve">SEGUNDA. - CESIÓN DE DERECHOS PATRIMONIALES: </w:t>
      </w:r>
      <w:r>
        <w:rPr>
          <w:rFonts w:ascii="Times New Roman" w:eastAsia="Batang" w:hAnsi="Times New Roman" w:cs="Times New Roman"/>
          <w:bCs/>
          <w:color w:val="000000" w:themeColor="text1"/>
          <w:sz w:val="24"/>
          <w:szCs w:val="24"/>
        </w:rPr>
        <w:t xml:space="preserve">Por medio del presente contrato la autora cede de manera no exclusiva y gratuita en favor de la Universidad del Azuay, los derechos patrimoniales determinados en el Art. 120 del COESCCI sobre la obra materia del presente contrato, es decir, y sin restringir, la reproducción, publicación, difusión, distribución, edición, traducción, adaptación, arreglos, diagramación. </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Las partes acuerdan que, durante la vigencia del presente contrato, cualquier edición o publicación que se pudiere realizar en otras editoras, deberá ser previamente autorizada por la Universidad del Azuay y en todo caso citar los créditos de la primera edición por parte de la Universidad. </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El ámbito territorial de la presente cesión implica la República del Ecuador y cualquier País donde la obra pueda ser reproducida, adaptada, traducida, distribuida y publicada.</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
          <w:bCs/>
          <w:color w:val="000000" w:themeColor="text1"/>
          <w:sz w:val="24"/>
          <w:szCs w:val="24"/>
        </w:rPr>
        <w:t xml:space="preserve">TERCERA. - GASTOS: </w:t>
      </w:r>
      <w:r>
        <w:rPr>
          <w:rFonts w:ascii="Times New Roman" w:eastAsia="Batang" w:hAnsi="Times New Roman" w:cs="Times New Roman"/>
          <w:color w:val="000000" w:themeColor="text1"/>
          <w:sz w:val="24"/>
          <w:szCs w:val="24"/>
        </w:rPr>
        <w:t>La reproducción que efectúa la Universidad tiene fines académicos y de difusión del conocimiento. Los gastos de corrección de estilo, diseño, diagramación, impresión y reproducción que se generen, corren a cargo de La Universidad del Azuay, quien entregará a l</w:t>
      </w:r>
      <w:r w:rsidR="00A751FF">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A751FF">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el 20% de los libros que se publiquen en calidad de regalías.</w:t>
      </w:r>
    </w:p>
    <w:p w:rsidR="00703D4E" w:rsidRDefault="00703D4E" w:rsidP="00703D4E">
      <w:pPr>
        <w:spacing w:after="100" w:afterAutospacing="1" w:line="276" w:lineRule="auto"/>
        <w:jc w:val="both"/>
        <w:rPr>
          <w:rFonts w:ascii="Times New Roman" w:eastAsia="Batang" w:hAnsi="Times New Roman" w:cs="Times New Roman"/>
          <w:iCs/>
          <w:color w:val="000000" w:themeColor="text1"/>
          <w:sz w:val="24"/>
          <w:szCs w:val="24"/>
        </w:rPr>
      </w:pPr>
      <w:r>
        <w:rPr>
          <w:rFonts w:ascii="Times New Roman" w:eastAsia="Batang" w:hAnsi="Times New Roman" w:cs="Times New Roman"/>
          <w:b/>
          <w:color w:val="000000" w:themeColor="text1"/>
          <w:sz w:val="24"/>
          <w:szCs w:val="24"/>
        </w:rPr>
        <w:t xml:space="preserve">CUARTA. - DECLARACIONES SOBRE LA EDICIÓN, PUBLICACIÓN, EJEMPLARES Y DEMÁS: </w:t>
      </w:r>
      <w:r>
        <w:rPr>
          <w:rFonts w:ascii="Times New Roman" w:eastAsia="Batang" w:hAnsi="Times New Roman" w:cs="Times New Roman"/>
          <w:iCs/>
          <w:color w:val="000000" w:themeColor="text1"/>
          <w:sz w:val="24"/>
          <w:szCs w:val="24"/>
        </w:rPr>
        <w:t xml:space="preserve">La Universidad del Azuay como cesionaria de los derechos queda autorizada para la edición, reproducción, difusión, publicación, propaganda, distribución, canje y comercialización por cualquier medio y formato en el territorio ecuatoriano y en el exterior de su obra titulada </w:t>
      </w:r>
      <w:r>
        <w:rPr>
          <w:rFonts w:ascii="Times New Roman" w:eastAsia="Batang" w:hAnsi="Times New Roman" w:cs="Times New Roman"/>
          <w:color w:val="000000" w:themeColor="text1"/>
          <w:sz w:val="24"/>
          <w:szCs w:val="24"/>
        </w:rPr>
        <w:t>“</w:t>
      </w:r>
      <w:proofErr w:type="spellStart"/>
      <w:r w:rsidR="00795B77">
        <w:rPr>
          <w:rFonts w:ascii="Times New Roman" w:eastAsia="Batang" w:hAnsi="Times New Roman" w:cs="Times New Roman"/>
          <w:color w:val="000000" w:themeColor="text1"/>
          <w:sz w:val="24"/>
          <w:szCs w:val="24"/>
        </w:rPr>
        <w:t>xxxxxxxxxxxxxxx</w:t>
      </w:r>
      <w:proofErr w:type="spellEnd"/>
      <w:r>
        <w:rPr>
          <w:rFonts w:ascii="Times New Roman" w:eastAsia="Batang" w:hAnsi="Times New Roman" w:cs="Times New Roman"/>
          <w:color w:val="000000" w:themeColor="text1"/>
          <w:sz w:val="24"/>
          <w:szCs w:val="24"/>
        </w:rPr>
        <w:t>”</w:t>
      </w:r>
      <w:r>
        <w:rPr>
          <w:rFonts w:ascii="Times New Roman" w:eastAsia="Batang" w:hAnsi="Times New Roman" w:cs="Times New Roman"/>
          <w:iCs/>
          <w:color w:val="000000" w:themeColor="text1"/>
          <w:sz w:val="24"/>
          <w:szCs w:val="24"/>
        </w:rPr>
        <w:t xml:space="preserve">, </w:t>
      </w:r>
      <w:r>
        <w:rPr>
          <w:rFonts w:ascii="Times New Roman" w:eastAsia="Batang" w:hAnsi="Times New Roman" w:cs="Times New Roman"/>
          <w:color w:val="000000" w:themeColor="text1"/>
          <w:sz w:val="24"/>
          <w:szCs w:val="24"/>
        </w:rPr>
        <w:t xml:space="preserve">autorizando a la Casa Editora a realizar los trámites de ISBN, derechos de autor, inscripción y cualquier otro que corresponda ante cualquier autoridad para el cumplimiento del objeto de este contrato. En tal sentido la autora se compromete a entregar toda la documentación y a suscribir los documentos que sean necesarios, reconocimientos de firmas notariales y cualquier otro que le sea requerido, así como a participar en todo el proceso de edición y difusión. </w:t>
      </w:r>
    </w:p>
    <w:p w:rsidR="00703D4E" w:rsidRDefault="00703D4E" w:rsidP="00703D4E">
      <w:pPr>
        <w:spacing w:after="100" w:afterAutospacing="1" w:line="276" w:lineRule="auto"/>
        <w:jc w:val="both"/>
        <w:rPr>
          <w:rFonts w:ascii="Times New Roman" w:eastAsia="Batang" w:hAnsi="Times New Roman" w:cs="Times New Roman"/>
          <w:iCs/>
          <w:color w:val="000000" w:themeColor="text1"/>
          <w:sz w:val="24"/>
          <w:szCs w:val="24"/>
        </w:rPr>
      </w:pPr>
      <w:r>
        <w:rPr>
          <w:rFonts w:ascii="Times New Roman" w:eastAsia="Batang" w:hAnsi="Times New Roman" w:cs="Times New Roman"/>
          <w:bCs/>
          <w:color w:val="000000" w:themeColor="text1"/>
          <w:sz w:val="24"/>
          <w:szCs w:val="24"/>
        </w:rPr>
        <w:t>Las partes declaran y se comprometen con lo siguiente:</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
          <w:color w:val="000000" w:themeColor="text1"/>
          <w:sz w:val="24"/>
          <w:szCs w:val="24"/>
        </w:rPr>
        <w:t>4.1</w:t>
      </w:r>
      <w:r>
        <w:rPr>
          <w:rFonts w:ascii="Times New Roman" w:eastAsia="Batang" w:hAnsi="Times New Roman" w:cs="Times New Roman"/>
          <w:bCs/>
          <w:color w:val="000000" w:themeColor="text1"/>
          <w:sz w:val="24"/>
          <w:szCs w:val="24"/>
        </w:rPr>
        <w:t xml:space="preserve"> </w:t>
      </w:r>
      <w:r>
        <w:rPr>
          <w:rFonts w:ascii="Times New Roman" w:eastAsia="Batang" w:hAnsi="Times New Roman" w:cs="Times New Roman"/>
          <w:color w:val="000000" w:themeColor="text1"/>
          <w:sz w:val="24"/>
          <w:szCs w:val="24"/>
        </w:rPr>
        <w:t xml:space="preserve">La Universidad, declara haber recibido, por parte de la autora, el texto original completo del libro. La Universidad enviará el mismo a revisiones pares de dos expertos en la materia, a corrección de estilo y diagramación. </w:t>
      </w:r>
      <w:r w:rsidR="00A679E4">
        <w:rPr>
          <w:rFonts w:ascii="Times New Roman" w:eastAsia="Batang" w:hAnsi="Times New Roman" w:cs="Times New Roman"/>
          <w:color w:val="000000" w:themeColor="text1"/>
          <w:sz w:val="24"/>
          <w:szCs w:val="24"/>
        </w:rPr>
        <w:t>La autora realizará</w:t>
      </w:r>
      <w:r>
        <w:rPr>
          <w:rFonts w:ascii="Times New Roman" w:eastAsia="Batang" w:hAnsi="Times New Roman" w:cs="Times New Roman"/>
          <w:color w:val="000000" w:themeColor="text1"/>
          <w:sz w:val="24"/>
          <w:szCs w:val="24"/>
        </w:rPr>
        <w:t xml:space="preserve"> todas las correcciones y adaptaciones que correspondan en cada proceso. En caso que la autora no </w:t>
      </w:r>
      <w:r>
        <w:rPr>
          <w:rFonts w:ascii="Times New Roman" w:eastAsia="Batang" w:hAnsi="Times New Roman" w:cs="Times New Roman"/>
          <w:color w:val="000000" w:themeColor="text1"/>
          <w:sz w:val="24"/>
          <w:szCs w:val="24"/>
        </w:rPr>
        <w:lastRenderedPageBreak/>
        <w:t>considere que las observaciones son pertinentes, justificará sus motivos a la Casa Editora, la cual los analizará, reservándose la facultad de aceptarlos o no. Si la autora por cualquier motivo no continúa con el proceso de edición en cualquiera de las etapas definidas por la Casa Editora, La Universidad queda expresamente autorizada a su discreción, de continuar o no con el proceso, entendiéndose que l</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ha dado su autorización, sin que tenga nada que reclamar.    </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
          <w:bCs/>
          <w:color w:val="000000" w:themeColor="text1"/>
          <w:sz w:val="24"/>
          <w:szCs w:val="24"/>
        </w:rPr>
        <w:t xml:space="preserve">4.2 </w:t>
      </w:r>
      <w:r>
        <w:rPr>
          <w:rFonts w:ascii="Times New Roman" w:eastAsia="Batang" w:hAnsi="Times New Roman" w:cs="Times New Roman"/>
          <w:color w:val="000000" w:themeColor="text1"/>
          <w:sz w:val="24"/>
          <w:szCs w:val="24"/>
        </w:rPr>
        <w:t xml:space="preserve">El diseño, estilo gráfico, líneas editoriales, tipo de acabados en la impresión, se realizarán según las políticas de la Casa Editora. </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Cs/>
          <w:color w:val="000000" w:themeColor="text1"/>
          <w:sz w:val="24"/>
          <w:szCs w:val="24"/>
        </w:rPr>
        <w:t xml:space="preserve">4.3 </w:t>
      </w:r>
      <w:r>
        <w:rPr>
          <w:rFonts w:ascii="Times New Roman" w:eastAsia="Batang" w:hAnsi="Times New Roman" w:cs="Times New Roman"/>
          <w:color w:val="000000" w:themeColor="text1"/>
          <w:sz w:val="24"/>
          <w:szCs w:val="24"/>
        </w:rPr>
        <w:t>Las partes acuerdan publicar inicialmente una edición compuesta por 100 ejemplares. De agotarse la misma, L</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autoriza una nueva impresión con igual número de ejemplares. Queda por tanto desde ya autorizada la reimpresión de la obra. Concluidas estas condiciones, las partes, para una nueva impresión, deberán suscribir una adenda al presente contrato. En caso de requerirse una nueva edición, se firmará otro contrato en el cual se especificarán las condiciones, teniendo la Universidad la prioridad y preferencia para cualquier nueva Edición. Se entiende que se ha agotado la obra cuando la Casa Editora cuente con una existencia del 5% o menos de los ejemplares impresos. En la primera edición la Universidad queda autorizada para imprimir, a más de los ejemplares antes indicados, los que sean necesarios para los depósitos que por Ley corresponden, como son la Cámara del Libro, SENADI, Biblioteca Nacional, Biblioteca de La Universidad y cualquier otra institución en donde se requiera depositar los libros. Estos ejemplares no serán considerados dentro de los porcentajes previstos en este contrato. </w:t>
      </w:r>
      <w:r>
        <w:rPr>
          <w:rFonts w:ascii="Times New Roman" w:eastAsia="Times New Roman" w:hAnsi="Times New Roman" w:cs="Times New Roman"/>
          <w:color w:val="000000" w:themeColor="text1"/>
          <w:sz w:val="24"/>
          <w:szCs w:val="24"/>
          <w:lang w:eastAsia="es-MX"/>
        </w:rPr>
        <w:t>El plazo de la puesta en circulación de los ejemplares de la primera edición, será de dos años a partir de la entrega del manuscrito al editor</w:t>
      </w:r>
      <w:r>
        <w:rPr>
          <w:rFonts w:ascii="Times New Roman" w:eastAsia="Batang" w:hAnsi="Times New Roman" w:cs="Times New Roman"/>
          <w:color w:val="000000" w:themeColor="text1"/>
          <w:sz w:val="24"/>
          <w:szCs w:val="24"/>
        </w:rPr>
        <w:t>, siempre que l</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haya cumplido con sus compromisos.</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Cs/>
          <w:color w:val="000000" w:themeColor="text1"/>
          <w:sz w:val="24"/>
          <w:szCs w:val="24"/>
        </w:rPr>
        <w:t xml:space="preserve">4.4 </w:t>
      </w:r>
      <w:r>
        <w:rPr>
          <w:rFonts w:ascii="Times New Roman" w:eastAsia="Batang" w:hAnsi="Times New Roman" w:cs="Times New Roman"/>
          <w:color w:val="000000" w:themeColor="text1"/>
          <w:sz w:val="24"/>
          <w:szCs w:val="24"/>
        </w:rPr>
        <w:t>Los libros podrán ser subidos a la plataforma virtual de la Casa Editora únicamente con fines de difusión y descarga gratuita e ilimitada.</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Cs/>
          <w:color w:val="000000" w:themeColor="text1"/>
          <w:sz w:val="24"/>
          <w:szCs w:val="24"/>
        </w:rPr>
        <w:t xml:space="preserve">4.5 </w:t>
      </w:r>
      <w:r>
        <w:rPr>
          <w:rFonts w:ascii="Times New Roman" w:eastAsia="Batang" w:hAnsi="Times New Roman" w:cs="Times New Roman"/>
          <w:color w:val="000000" w:themeColor="text1"/>
          <w:sz w:val="24"/>
          <w:szCs w:val="24"/>
        </w:rPr>
        <w:t>Una vez terminada la impresión, La Casa Editora restituirá el original a l</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483886">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quien a su vez se comprometen a mantener una copia del mismo ante posibles deterioros o pérdida del original, salvo que el documento original haya sido entregado en formato digital.</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Cs/>
          <w:color w:val="000000" w:themeColor="text1"/>
          <w:sz w:val="24"/>
          <w:szCs w:val="24"/>
        </w:rPr>
        <w:t xml:space="preserve">4.6 </w:t>
      </w:r>
      <w:r>
        <w:rPr>
          <w:rFonts w:ascii="Times New Roman" w:eastAsia="Batang" w:hAnsi="Times New Roman" w:cs="Times New Roman"/>
          <w:color w:val="000000" w:themeColor="text1"/>
          <w:sz w:val="24"/>
          <w:szCs w:val="24"/>
        </w:rPr>
        <w:t>L</w:t>
      </w:r>
      <w:r w:rsidR="00757C62">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757C62">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autoriza a La Universidad la inclusión de el o los logotipos o distintivos de la Universidad del Azuay en cada publicación, tanto en la portada, contraportada e interior, a criterio y discrecionalidad de la Universidad. Así mismo autoriza a que en cualquier evento de difusión o presentación de la obra o en cualquier forma de promoción física o digital, se incluya el patrocinio, logos, colores y nombre de la Universidad, autoridades, editores, colaboradores, revisores y pares de ser el caso. </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Cs/>
          <w:color w:val="000000" w:themeColor="text1"/>
          <w:sz w:val="24"/>
          <w:szCs w:val="24"/>
        </w:rPr>
        <w:t xml:space="preserve">4.7 </w:t>
      </w:r>
      <w:r>
        <w:rPr>
          <w:rFonts w:ascii="Times New Roman" w:eastAsia="Batang" w:hAnsi="Times New Roman" w:cs="Times New Roman"/>
          <w:color w:val="000000" w:themeColor="text1"/>
          <w:sz w:val="24"/>
          <w:szCs w:val="24"/>
        </w:rPr>
        <w:t>Cualquier modificación de la obra se hará con autorización o por pedido de l</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La Universidad podrá publicar, distribuir, usar, explotar o comercializar tanto la obra </w:t>
      </w:r>
      <w:r>
        <w:rPr>
          <w:rFonts w:ascii="Times New Roman" w:eastAsia="Batang" w:hAnsi="Times New Roman" w:cs="Times New Roman"/>
          <w:color w:val="000000" w:themeColor="text1"/>
          <w:sz w:val="24"/>
          <w:szCs w:val="24"/>
        </w:rPr>
        <w:lastRenderedPageBreak/>
        <w:t>original como la modificada, pues por este instrumento l</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cede de manera no exclusiva, en favor de la Universidad todos los derechos patrimoniales durante la vigencia del presente contrato.   </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
          <w:color w:val="000000" w:themeColor="text1"/>
          <w:sz w:val="24"/>
          <w:szCs w:val="24"/>
        </w:rPr>
        <w:t xml:space="preserve">QUINTA. – PRECIO DE VENTA: </w:t>
      </w:r>
      <w:r>
        <w:rPr>
          <w:rFonts w:ascii="Times New Roman" w:eastAsia="Batang" w:hAnsi="Times New Roman" w:cs="Times New Roman"/>
          <w:bCs/>
          <w:color w:val="000000" w:themeColor="text1"/>
          <w:sz w:val="24"/>
          <w:szCs w:val="24"/>
        </w:rPr>
        <w:t>En caso de existir comercialización,</w:t>
      </w:r>
      <w:r>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color w:val="000000" w:themeColor="text1"/>
          <w:sz w:val="24"/>
          <w:szCs w:val="24"/>
        </w:rPr>
        <w:t xml:space="preserve">el manejo del precio de venta de la obra es de exclusiva competencia de “La Universidad del Azuay”, quien fijará el precio de venta, el mismo que incluye los gastos de corrección de estilo, diagramación, diseño de portada, impresión y obtención de autorizaciones y registros. </w:t>
      </w:r>
    </w:p>
    <w:p w:rsidR="00703D4E" w:rsidRDefault="00703D4E" w:rsidP="00703D4E">
      <w:pPr>
        <w:spacing w:after="100" w:afterAutospacing="1" w:line="276" w:lineRule="auto"/>
        <w:jc w:val="both"/>
        <w:rPr>
          <w:rFonts w:ascii="Times New Roman" w:eastAsia="Batang" w:hAnsi="Times New Roman" w:cs="Times New Roman"/>
          <w:bCs/>
          <w:color w:val="000000" w:themeColor="text1"/>
          <w:sz w:val="24"/>
          <w:szCs w:val="24"/>
        </w:rPr>
      </w:pPr>
      <w:r>
        <w:rPr>
          <w:rFonts w:ascii="Times New Roman" w:eastAsia="Batang" w:hAnsi="Times New Roman" w:cs="Times New Roman"/>
          <w:b/>
          <w:color w:val="000000" w:themeColor="text1"/>
          <w:sz w:val="24"/>
          <w:szCs w:val="24"/>
        </w:rPr>
        <w:t>SEXTA. - USO DEL LIBRO:</w:t>
      </w:r>
      <w:r>
        <w:rPr>
          <w:rFonts w:ascii="Times New Roman" w:eastAsia="Batang" w:hAnsi="Times New Roman" w:cs="Times New Roman"/>
          <w:color w:val="000000" w:themeColor="text1"/>
          <w:sz w:val="24"/>
          <w:szCs w:val="24"/>
        </w:rPr>
        <w:t xml:space="preserve"> Los libros serán utilizados con fines académicos y de difusión. Excepcionalmente podrán usarse con fines de comercialización, lo cual es autorizado por l</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xml:space="preserve"> autor</w:t>
      </w:r>
      <w:r w:rsidR="00743968">
        <w:rPr>
          <w:rFonts w:ascii="Times New Roman" w:eastAsia="Batang" w:hAnsi="Times New Roman" w:cs="Times New Roman"/>
          <w:color w:val="000000" w:themeColor="text1"/>
          <w:sz w:val="24"/>
          <w:szCs w:val="24"/>
        </w:rPr>
        <w:t>a</w:t>
      </w:r>
      <w:r>
        <w:rPr>
          <w:rFonts w:ascii="Times New Roman" w:eastAsia="Batang" w:hAnsi="Times New Roman" w:cs="Times New Roman"/>
          <w:color w:val="000000" w:themeColor="text1"/>
          <w:sz w:val="24"/>
          <w:szCs w:val="24"/>
        </w:rPr>
        <w:t>, en virtud de la cesión no exclusiva de todos los derechos patrimoniales</w:t>
      </w:r>
      <w:r>
        <w:rPr>
          <w:rFonts w:ascii="Times New Roman" w:eastAsia="Batang" w:hAnsi="Times New Roman" w:cs="Times New Roman"/>
          <w:bCs/>
          <w:color w:val="000000" w:themeColor="text1"/>
          <w:sz w:val="24"/>
          <w:szCs w:val="24"/>
        </w:rPr>
        <w:t>.</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
          <w:color w:val="000000" w:themeColor="text1"/>
          <w:sz w:val="24"/>
          <w:szCs w:val="24"/>
        </w:rPr>
        <w:t>SÉPTIMA. - OBLIGACIONES DE LA CASA EDITORA:</w:t>
      </w:r>
      <w:r>
        <w:rPr>
          <w:rFonts w:ascii="Times New Roman" w:eastAsia="Batang" w:hAnsi="Times New Roman" w:cs="Times New Roman"/>
          <w:color w:val="000000" w:themeColor="text1"/>
          <w:sz w:val="24"/>
          <w:szCs w:val="24"/>
        </w:rPr>
        <w:t xml:space="preserve"> </w:t>
      </w:r>
      <w:r>
        <w:rPr>
          <w:rFonts w:ascii="Times New Roman" w:eastAsia="Batang" w:hAnsi="Times New Roman" w:cs="Times New Roman"/>
          <w:bCs/>
          <w:color w:val="000000" w:themeColor="text1"/>
          <w:sz w:val="24"/>
          <w:szCs w:val="24"/>
        </w:rPr>
        <w:t>A más de las obligaciones pactadas en el presente contrato, la Universidad se obliga a cumplir con las obligaciones previstas en el Art. 181 del Código Orgánico de la Economía Social de los Conocimientos, Creatividad e Innovación (COESCCI).</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
          <w:color w:val="000000" w:themeColor="text1"/>
          <w:sz w:val="24"/>
          <w:szCs w:val="24"/>
        </w:rPr>
        <w:t>OCTAVA. - MODIFICACIONES:</w:t>
      </w:r>
      <w:r>
        <w:rPr>
          <w:rFonts w:ascii="Times New Roman" w:eastAsia="Batang" w:hAnsi="Times New Roman" w:cs="Times New Roman"/>
          <w:color w:val="000000" w:themeColor="text1"/>
          <w:sz w:val="24"/>
          <w:szCs w:val="24"/>
        </w:rPr>
        <w:t xml:space="preserve"> Las modificaciones o extensión de cualquier estipulación contractual o enmienda, se podrán hacer de mutuo acuerdo, por escrito y tendrán la figura legal de una adenda a este contrato. Cualquier nulidad que se pudiese declarar o inaplicabilidad de alguna de las cláusulas del presente contrato, no afectará la validez de las demás y se mantendrán vigentes los compromisos, obligaciones y derechos que las partes adquieran o hubiesen adquirido en aplicación del contrato.</w:t>
      </w:r>
    </w:p>
    <w:p w:rsidR="00703D4E" w:rsidRDefault="00703D4E" w:rsidP="00703D4E">
      <w:pPr>
        <w:spacing w:after="100" w:afterAutospacing="1" w:line="276" w:lineRule="auto"/>
        <w:jc w:val="both"/>
        <w:rPr>
          <w:rFonts w:ascii="Times New Roman" w:eastAsia="Times New Roman" w:hAnsi="Times New Roman" w:cs="Times New Roman"/>
          <w:color w:val="000000" w:themeColor="text1"/>
          <w:sz w:val="24"/>
          <w:szCs w:val="24"/>
          <w:lang w:eastAsia="es-MX"/>
        </w:rPr>
      </w:pPr>
      <w:r>
        <w:rPr>
          <w:rFonts w:ascii="Times New Roman" w:eastAsia="Batang" w:hAnsi="Times New Roman" w:cs="Times New Roman"/>
          <w:b/>
          <w:bCs/>
          <w:color w:val="000000" w:themeColor="text1"/>
          <w:sz w:val="24"/>
          <w:szCs w:val="24"/>
        </w:rPr>
        <w:t>NOVENA. - PLAZO:</w:t>
      </w:r>
      <w:r>
        <w:rPr>
          <w:rFonts w:ascii="Times New Roman" w:eastAsia="Times New Roman" w:hAnsi="Times New Roman" w:cs="Times New Roman"/>
          <w:color w:val="000000" w:themeColor="text1"/>
          <w:sz w:val="24"/>
          <w:szCs w:val="24"/>
          <w:lang w:eastAsia="es-MX"/>
        </w:rPr>
        <w:t xml:space="preserve"> El presente contrato tendrá una duración de diez años pudiendo ser renovado de común acuerdo, para lo cual la Universidad del Azuay tendrá la preferencia, sin perjuicio de que, mientras dura la vigencia de este contrato y de sus futuras renovaciones, la Universidad autorice a l</w:t>
      </w:r>
      <w:r w:rsidR="00743968">
        <w:rPr>
          <w:rFonts w:ascii="Times New Roman" w:eastAsia="Times New Roman" w:hAnsi="Times New Roman" w:cs="Times New Roman"/>
          <w:color w:val="000000" w:themeColor="text1"/>
          <w:sz w:val="24"/>
          <w:szCs w:val="24"/>
          <w:lang w:eastAsia="es-MX"/>
        </w:rPr>
        <w:t>a</w:t>
      </w:r>
      <w:r>
        <w:rPr>
          <w:rFonts w:ascii="Times New Roman" w:eastAsia="Times New Roman" w:hAnsi="Times New Roman" w:cs="Times New Roman"/>
          <w:color w:val="000000" w:themeColor="text1"/>
          <w:sz w:val="24"/>
          <w:szCs w:val="24"/>
          <w:lang w:eastAsia="es-MX"/>
        </w:rPr>
        <w:t xml:space="preserve"> autor</w:t>
      </w:r>
      <w:r w:rsidR="00743968">
        <w:rPr>
          <w:rFonts w:ascii="Times New Roman" w:eastAsia="Times New Roman" w:hAnsi="Times New Roman" w:cs="Times New Roman"/>
          <w:color w:val="000000" w:themeColor="text1"/>
          <w:sz w:val="24"/>
          <w:szCs w:val="24"/>
          <w:lang w:eastAsia="es-MX"/>
        </w:rPr>
        <w:t xml:space="preserve">a </w:t>
      </w:r>
      <w:r>
        <w:rPr>
          <w:rFonts w:ascii="Times New Roman" w:eastAsia="Times New Roman" w:hAnsi="Times New Roman" w:cs="Times New Roman"/>
          <w:color w:val="000000" w:themeColor="text1"/>
          <w:sz w:val="24"/>
          <w:szCs w:val="24"/>
          <w:lang w:eastAsia="es-MX"/>
        </w:rPr>
        <w:t xml:space="preserve">para que realice ediciones con otras editoras, quienes tendrán la obligación de mencionar en los créditos a la Universidad del Azuay como editora de la primera edición. Una vez agotadas las ediciones, se tendrá en cuenta lo establecido en la cláusula 4.3. El presente contrato podrá terminar por mutuo acuerdo de las partes o por incumplimiento. Terminado el contrato, las obras que permanezcan en poder de La Universidad podrán ser usadas, distribuidas, descargadas o comercializadas en cualquier momento acorde a lo previsto en este contrato. </w:t>
      </w: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b/>
          <w:color w:val="000000" w:themeColor="text1"/>
          <w:sz w:val="24"/>
          <w:szCs w:val="24"/>
        </w:rPr>
        <w:t>DÉCIMA.- CONTROVERSIAS:</w:t>
      </w:r>
      <w:r>
        <w:rPr>
          <w:rFonts w:ascii="Times New Roman" w:eastAsia="Batang" w:hAnsi="Times New Roman" w:cs="Times New Roman"/>
          <w:color w:val="000000" w:themeColor="text1"/>
          <w:sz w:val="24"/>
          <w:szCs w:val="24"/>
        </w:rPr>
        <w:t xml:space="preserve"> En caso de suscitarse alguna controversia entre las partes, derivada del presente instrumento y de las obligaciones aquí contenidas, los contratantes, de forma expresa renuncian fuero y domicilio, y acuerdan expresamente acudir al trámite de Mediación en equidad, en el Centro de Arbitraje y Mediación gratuito de la Universidad del Azuay, no obstante, de no llegar a un acuerdo mediante este proceso, se someten al Arbitraje en Derecho, el cual se sustanciará, en el Centro de </w:t>
      </w:r>
      <w:r>
        <w:rPr>
          <w:rFonts w:ascii="Times New Roman" w:eastAsia="Batang" w:hAnsi="Times New Roman" w:cs="Times New Roman"/>
          <w:color w:val="000000" w:themeColor="text1"/>
          <w:sz w:val="24"/>
          <w:szCs w:val="24"/>
        </w:rPr>
        <w:lastRenderedPageBreak/>
        <w:t>Arbitraje y Mediación de las Cámaras de la Producción del Azuay, de conformidad con la Ley de la materia y los Reglamentos del Centro.</w:t>
      </w:r>
    </w:p>
    <w:p w:rsidR="00703D4E" w:rsidRDefault="001E1431" w:rsidP="00703D4E">
      <w:pPr>
        <w:spacing w:after="100" w:afterAutospacing="1" w:line="276" w:lineRule="auto"/>
        <w:jc w:val="both"/>
        <w:rPr>
          <w:rFonts w:ascii="Times New Roman" w:eastAsia="Batang" w:hAnsi="Times New Roman" w:cs="Times New Roman"/>
          <w:color w:val="000000" w:themeColor="text1"/>
          <w:sz w:val="24"/>
          <w:szCs w:val="24"/>
        </w:rPr>
      </w:pPr>
      <w:r w:rsidRPr="001E1431">
        <w:rPr>
          <w:rFonts w:ascii="Times New Roman" w:eastAsia="Batang" w:hAnsi="Times New Roman" w:cs="Times New Roman"/>
          <w:color w:val="000000" w:themeColor="text1"/>
          <w:sz w:val="24"/>
          <w:szCs w:val="24"/>
        </w:rPr>
        <w:t>Para constancia firman las partes de manera electrónica, siendo la fecha del último firmante la del inicio del contrato.</w:t>
      </w:r>
    </w:p>
    <w:p w:rsidR="001E1431" w:rsidRDefault="001E1431" w:rsidP="00703D4E">
      <w:pPr>
        <w:spacing w:after="100" w:afterAutospacing="1" w:line="276" w:lineRule="auto"/>
        <w:jc w:val="both"/>
        <w:rPr>
          <w:rFonts w:ascii="Times New Roman" w:eastAsia="Batang" w:hAnsi="Times New Roman" w:cs="Times New Roman"/>
          <w:color w:val="000000" w:themeColor="text1"/>
          <w:sz w:val="24"/>
          <w:szCs w:val="24"/>
        </w:rPr>
      </w:pPr>
    </w:p>
    <w:p w:rsidR="001E1431" w:rsidRDefault="001E1431" w:rsidP="00703D4E">
      <w:pPr>
        <w:spacing w:after="100" w:afterAutospacing="1" w:line="276" w:lineRule="auto"/>
        <w:jc w:val="both"/>
        <w:rPr>
          <w:rFonts w:ascii="Times New Roman" w:eastAsia="Batang" w:hAnsi="Times New Roman" w:cs="Times New Roman"/>
          <w:color w:val="000000" w:themeColor="text1"/>
          <w:sz w:val="24"/>
          <w:szCs w:val="24"/>
        </w:rPr>
      </w:pPr>
    </w:p>
    <w:p w:rsidR="00703D4E" w:rsidRDefault="00703D4E" w:rsidP="00703D4E">
      <w:pPr>
        <w:spacing w:after="100" w:afterAutospacing="1" w:line="276" w:lineRule="auto"/>
        <w:jc w:val="both"/>
        <w:rPr>
          <w:rFonts w:ascii="Times New Roman" w:eastAsia="Batang" w:hAnsi="Times New Roman" w:cs="Times New Roman"/>
          <w:color w:val="000000" w:themeColor="text1"/>
          <w:sz w:val="24"/>
          <w:szCs w:val="24"/>
        </w:rPr>
      </w:pPr>
    </w:p>
    <w:p w:rsidR="00703D4E" w:rsidRDefault="00703D4E" w:rsidP="00703D4E">
      <w:pPr>
        <w:spacing w:after="0" w:line="240" w:lineRule="auto"/>
        <w:jc w:val="both"/>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Prof. Francisco Salgado Arteaga PhD.</w:t>
      </w:r>
      <w:r>
        <w:rPr>
          <w:rFonts w:ascii="Times New Roman" w:eastAsia="Batang" w:hAnsi="Times New Roman" w:cs="Times New Roman"/>
          <w:color w:val="000000" w:themeColor="text1"/>
          <w:sz w:val="24"/>
          <w:szCs w:val="24"/>
        </w:rPr>
        <w:tab/>
        <w:t xml:space="preserve">            </w:t>
      </w:r>
      <w:proofErr w:type="spellStart"/>
      <w:r w:rsidR="00795B77">
        <w:rPr>
          <w:rFonts w:ascii="Times New Roman" w:eastAsia="Batang" w:hAnsi="Times New Roman" w:cs="Times New Roman"/>
          <w:b/>
          <w:color w:val="000000" w:themeColor="text1"/>
          <w:sz w:val="24"/>
          <w:szCs w:val="24"/>
        </w:rPr>
        <w:t>xxxxxxxxxxxxxxxxxxxxxxxxxx</w:t>
      </w:r>
      <w:proofErr w:type="spellEnd"/>
    </w:p>
    <w:p w:rsidR="00703D4E" w:rsidRDefault="00703D4E" w:rsidP="00703D4E">
      <w:pPr>
        <w:spacing w:after="0" w:line="240" w:lineRule="auto"/>
        <w:jc w:val="both"/>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Rector de la Universidad del Azuay</w:t>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t xml:space="preserve">           </w:t>
      </w:r>
      <w:r w:rsidR="00743968">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b/>
          <w:color w:val="000000" w:themeColor="text1"/>
          <w:sz w:val="24"/>
          <w:szCs w:val="24"/>
        </w:rPr>
        <w:t xml:space="preserve"> Autor</w:t>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r>
    </w:p>
    <w:p w:rsidR="00703D4E" w:rsidRDefault="00703D4E" w:rsidP="00703D4E">
      <w:pPr>
        <w:spacing w:after="0" w:line="240" w:lineRule="auto"/>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Ruc: 0190131777001</w:t>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t xml:space="preserve">              </w:t>
      </w:r>
      <w:r w:rsidR="00743968">
        <w:rPr>
          <w:rFonts w:ascii="Times New Roman" w:eastAsia="Batang" w:hAnsi="Times New Roman" w:cs="Times New Roman"/>
          <w:b/>
          <w:color w:val="000000" w:themeColor="text1"/>
          <w:sz w:val="24"/>
          <w:szCs w:val="24"/>
        </w:rPr>
        <w:t xml:space="preserve">       </w:t>
      </w:r>
      <w:r>
        <w:rPr>
          <w:rFonts w:ascii="Times New Roman" w:eastAsia="Batang" w:hAnsi="Times New Roman" w:cs="Times New Roman"/>
          <w:b/>
          <w:color w:val="000000" w:themeColor="text1"/>
          <w:sz w:val="24"/>
          <w:szCs w:val="24"/>
        </w:rPr>
        <w:t xml:space="preserve"> C.I.: </w:t>
      </w:r>
      <w:proofErr w:type="spellStart"/>
      <w:r w:rsidR="00795B77">
        <w:rPr>
          <w:rFonts w:ascii="Times New Roman" w:eastAsia="Batang" w:hAnsi="Times New Roman" w:cs="Times New Roman"/>
          <w:b/>
          <w:color w:val="000000" w:themeColor="text1"/>
          <w:sz w:val="24"/>
          <w:szCs w:val="24"/>
        </w:rPr>
        <w:t>xxxxxxxxxxxxxxxx</w:t>
      </w:r>
      <w:proofErr w:type="spellEnd"/>
    </w:p>
    <w:p w:rsidR="00703D4E" w:rsidRDefault="00703D4E" w:rsidP="00703D4E">
      <w:pPr>
        <w:spacing w:after="0" w:line="240" w:lineRule="auto"/>
        <w:rPr>
          <w:rFonts w:ascii="Times New Roman" w:eastAsia="Batang" w:hAnsi="Times New Roman" w:cs="Times New Roman"/>
          <w:b/>
          <w:color w:val="000000" w:themeColor="text1"/>
          <w:sz w:val="24"/>
          <w:szCs w:val="24"/>
        </w:rPr>
      </w:pPr>
      <w:r>
        <w:rPr>
          <w:rFonts w:ascii="Times New Roman" w:eastAsia="Batang" w:hAnsi="Times New Roman" w:cs="Times New Roman"/>
          <w:b/>
          <w:color w:val="000000" w:themeColor="text1"/>
          <w:sz w:val="24"/>
          <w:szCs w:val="24"/>
        </w:rPr>
        <w:t xml:space="preserve">Av. 24 de </w:t>
      </w:r>
      <w:proofErr w:type="gramStart"/>
      <w:r>
        <w:rPr>
          <w:rFonts w:ascii="Times New Roman" w:eastAsia="Batang" w:hAnsi="Times New Roman" w:cs="Times New Roman"/>
          <w:b/>
          <w:color w:val="000000" w:themeColor="text1"/>
          <w:sz w:val="24"/>
          <w:szCs w:val="24"/>
        </w:rPr>
        <w:t>Mayo</w:t>
      </w:r>
      <w:proofErr w:type="gramEnd"/>
      <w:r>
        <w:rPr>
          <w:rFonts w:ascii="Times New Roman" w:eastAsia="Batang" w:hAnsi="Times New Roman" w:cs="Times New Roman"/>
          <w:b/>
          <w:color w:val="000000" w:themeColor="text1"/>
          <w:sz w:val="24"/>
          <w:szCs w:val="24"/>
        </w:rPr>
        <w:t xml:space="preserve"> y Hernán Malo</w:t>
      </w:r>
      <w:r>
        <w:rPr>
          <w:rFonts w:ascii="Times New Roman" w:eastAsia="Batang" w:hAnsi="Times New Roman" w:cs="Times New Roman"/>
          <w:b/>
          <w:color w:val="000000" w:themeColor="text1"/>
          <w:sz w:val="24"/>
          <w:szCs w:val="24"/>
        </w:rPr>
        <w:tab/>
      </w:r>
      <w:r>
        <w:rPr>
          <w:rFonts w:ascii="Times New Roman" w:eastAsia="Batang" w:hAnsi="Times New Roman" w:cs="Times New Roman"/>
          <w:b/>
          <w:color w:val="000000" w:themeColor="text1"/>
          <w:sz w:val="24"/>
          <w:szCs w:val="24"/>
        </w:rPr>
        <w:tab/>
        <w:t xml:space="preserve">   </w:t>
      </w:r>
      <w:proofErr w:type="spellStart"/>
      <w:r w:rsidR="00743968">
        <w:rPr>
          <w:rFonts w:ascii="Times New Roman" w:eastAsia="Batang" w:hAnsi="Times New Roman" w:cs="Times New Roman"/>
          <w:b/>
          <w:color w:val="000000" w:themeColor="text1"/>
          <w:sz w:val="24"/>
          <w:szCs w:val="24"/>
        </w:rPr>
        <w:t>xxxxxxxxxxxxxxxxxxxxxxxxxxxxx</w:t>
      </w:r>
      <w:proofErr w:type="spellEnd"/>
    </w:p>
    <w:p w:rsidR="00703D4E" w:rsidRDefault="00795B77" w:rsidP="00703D4E">
      <w:pPr>
        <w:spacing w:after="0" w:line="240" w:lineRule="auto"/>
        <w:rPr>
          <w:rFonts w:ascii="Times New Roman" w:eastAsia="Batang" w:hAnsi="Times New Roman" w:cs="Times New Roman"/>
          <w:b/>
          <w:color w:val="000000" w:themeColor="text1"/>
          <w:sz w:val="24"/>
          <w:szCs w:val="24"/>
          <w:u w:val="single"/>
        </w:rPr>
      </w:pPr>
      <w:hyperlink r:id="rId5" w:history="1">
        <w:r w:rsidR="00703D4E">
          <w:rPr>
            <w:rStyle w:val="Hipervnculo"/>
            <w:rFonts w:ascii="Times New Roman" w:eastAsia="Batang" w:hAnsi="Times New Roman" w:cs="Times New Roman"/>
            <w:b/>
            <w:sz w:val="24"/>
            <w:szCs w:val="24"/>
          </w:rPr>
          <w:t>casaeditora@uazuay.edu.ec</w:t>
        </w:r>
      </w:hyperlink>
      <w:r w:rsidR="00703D4E">
        <w:rPr>
          <w:rFonts w:ascii="Times New Roman" w:eastAsia="Batang" w:hAnsi="Times New Roman" w:cs="Times New Roman"/>
          <w:b/>
          <w:color w:val="000000" w:themeColor="text1"/>
          <w:sz w:val="24"/>
          <w:szCs w:val="24"/>
        </w:rPr>
        <w:tab/>
        <w:t xml:space="preserve">               </w:t>
      </w:r>
      <w:r w:rsidR="00703D4E">
        <w:rPr>
          <w:rFonts w:ascii="Times New Roman" w:eastAsia="Batang" w:hAnsi="Times New Roman" w:cs="Times New Roman"/>
          <w:b/>
          <w:color w:val="000000" w:themeColor="text1"/>
          <w:sz w:val="24"/>
          <w:szCs w:val="24"/>
        </w:rPr>
        <w:tab/>
        <w:t xml:space="preserve">    </w:t>
      </w:r>
      <w:hyperlink r:id="rId6" w:history="1">
        <w:r w:rsidR="00743968" w:rsidRPr="00A7176A">
          <w:rPr>
            <w:rStyle w:val="Hipervnculo"/>
            <w:rFonts w:ascii="Times New Roman" w:eastAsia="Batang" w:hAnsi="Times New Roman" w:cs="Times New Roman"/>
            <w:b/>
            <w:sz w:val="24"/>
            <w:szCs w:val="24"/>
          </w:rPr>
          <w:t>mlopezc@uazuay.edu.ec</w:t>
        </w:r>
      </w:hyperlink>
    </w:p>
    <w:p w:rsidR="00703D4E" w:rsidRDefault="00703D4E" w:rsidP="00703D4E">
      <w:pPr>
        <w:spacing w:line="240" w:lineRule="auto"/>
        <w:rPr>
          <w:rFonts w:ascii="Times New Roman" w:eastAsia="Batang" w:hAnsi="Times New Roman" w:cs="Times New Roman"/>
          <w:b/>
          <w:color w:val="000000" w:themeColor="text1"/>
          <w:sz w:val="24"/>
          <w:szCs w:val="24"/>
          <w:u w:val="single"/>
        </w:rPr>
      </w:pPr>
    </w:p>
    <w:p w:rsidR="00703D4E" w:rsidRDefault="00703D4E" w:rsidP="00703D4E">
      <w:pPr>
        <w:spacing w:line="240" w:lineRule="auto"/>
        <w:rPr>
          <w:rFonts w:ascii="Times New Roman" w:eastAsia="Batang" w:hAnsi="Times New Roman" w:cs="Times New Roman"/>
          <w:b/>
          <w:color w:val="000000" w:themeColor="text1"/>
          <w:sz w:val="24"/>
          <w:szCs w:val="24"/>
          <w:u w:val="single"/>
        </w:rPr>
      </w:pPr>
    </w:p>
    <w:p w:rsidR="00703D4E" w:rsidRDefault="00703D4E" w:rsidP="00703D4E">
      <w:pPr>
        <w:spacing w:line="240" w:lineRule="auto"/>
        <w:rPr>
          <w:rFonts w:ascii="Times New Roman" w:eastAsia="Batang" w:hAnsi="Times New Roman" w:cs="Times New Roman"/>
          <w:b/>
          <w:color w:val="000000" w:themeColor="text1"/>
          <w:sz w:val="24"/>
          <w:szCs w:val="24"/>
          <w:u w:val="single"/>
        </w:rPr>
      </w:pPr>
    </w:p>
    <w:p w:rsidR="004977C1" w:rsidRDefault="00795B77"/>
    <w:sectPr w:rsidR="004977C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D4E"/>
    <w:rsid w:val="001E1431"/>
    <w:rsid w:val="00483886"/>
    <w:rsid w:val="00703D4E"/>
    <w:rsid w:val="00743968"/>
    <w:rsid w:val="00757C62"/>
    <w:rsid w:val="0079425D"/>
    <w:rsid w:val="00795B77"/>
    <w:rsid w:val="008F4129"/>
    <w:rsid w:val="00A679E4"/>
    <w:rsid w:val="00A751FF"/>
    <w:rsid w:val="00AF1307"/>
    <w:rsid w:val="00CA1AA3"/>
    <w:rsid w:val="00F06D4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583D7"/>
  <w15:chartTrackingRefBased/>
  <w15:docId w15:val="{5D78E9A9-8EA3-426A-A0F7-9BB13E01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D4E"/>
    <w:pPr>
      <w:spacing w:line="300" w:lineRule="auto"/>
    </w:pPr>
    <w:rPr>
      <w:rFonts w:eastAsiaTheme="minorEastAsia"/>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3D4E"/>
    <w:rPr>
      <w:color w:val="0563C1" w:themeColor="hyperlink"/>
      <w:u w:val="single"/>
    </w:rPr>
  </w:style>
  <w:style w:type="character" w:styleId="Mencinsinresolver">
    <w:name w:val="Unresolved Mention"/>
    <w:basedOn w:val="Fuentedeprrafopredeter"/>
    <w:uiPriority w:val="99"/>
    <w:semiHidden/>
    <w:unhideWhenUsed/>
    <w:rsid w:val="00743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lopezc@uazuay.edu.ec" TargetMode="External"/><Relationship Id="rId5" Type="http://schemas.openxmlformats.org/officeDocument/2006/relationships/hyperlink" Target="mailto:casaeditora@uazuay.edu.ec" TargetMode="Externa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1</Pages>
  <Words>1854</Words>
  <Characters>10198</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 Editora</dc:creator>
  <cp:keywords/>
  <dc:description/>
  <cp:lastModifiedBy>MARIA DE LOURDES SEVILLA GORDILLO</cp:lastModifiedBy>
  <cp:revision>6</cp:revision>
  <dcterms:created xsi:type="dcterms:W3CDTF">2025-06-23T15:19:00Z</dcterms:created>
  <dcterms:modified xsi:type="dcterms:W3CDTF">2026-04-10T16:56:00Z</dcterms:modified>
</cp:coreProperties>
</file>